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ED0" w:rsidRDefault="00A81ED0" w:rsidP="00A81ED0">
      <w:pPr>
        <w:jc w:val="right"/>
        <w:outlineLvl w:val="0"/>
        <w:rPr>
          <w:sz w:val="24"/>
        </w:rPr>
      </w:pPr>
    </w:p>
    <w:p w:rsidR="00086B05" w:rsidRDefault="00DE0804">
      <w:pPr>
        <w:jc w:val="center"/>
        <w:outlineLvl w:val="0"/>
        <w:rPr>
          <w:sz w:val="24"/>
        </w:rPr>
      </w:pPr>
      <w:r>
        <w:rPr>
          <w:sz w:val="24"/>
        </w:rPr>
        <w:t xml:space="preserve">СОВЕТ </w:t>
      </w:r>
    </w:p>
    <w:p w:rsidR="00A15FC2" w:rsidRDefault="00DE0804">
      <w:pPr>
        <w:jc w:val="center"/>
        <w:outlineLvl w:val="0"/>
        <w:rPr>
          <w:sz w:val="24"/>
        </w:rPr>
      </w:pPr>
      <w:r>
        <w:rPr>
          <w:sz w:val="24"/>
        </w:rPr>
        <w:t>МУНИЦИП</w:t>
      </w:r>
      <w:r w:rsidR="00A15FC2">
        <w:rPr>
          <w:sz w:val="24"/>
        </w:rPr>
        <w:t xml:space="preserve">АЛЬНОГО ОБРАЗОВАНИЯ </w:t>
      </w:r>
    </w:p>
    <w:p w:rsidR="00A15FC2" w:rsidRDefault="00A15FC2">
      <w:pPr>
        <w:jc w:val="center"/>
        <w:outlineLvl w:val="0"/>
        <w:rPr>
          <w:sz w:val="24"/>
        </w:rPr>
      </w:pPr>
      <w:r>
        <w:rPr>
          <w:sz w:val="24"/>
        </w:rPr>
        <w:t xml:space="preserve">«СЕЛЬСКОЕ ПОСЕЛЕНИЕ СОКРУТОВСКИЙ СЕЛЬСОВЕТ </w:t>
      </w:r>
    </w:p>
    <w:p w:rsidR="00A15FC2" w:rsidRDefault="00A15FC2">
      <w:pPr>
        <w:jc w:val="center"/>
        <w:outlineLvl w:val="0"/>
        <w:rPr>
          <w:sz w:val="24"/>
        </w:rPr>
      </w:pPr>
      <w:r>
        <w:rPr>
          <w:sz w:val="24"/>
        </w:rPr>
        <w:t xml:space="preserve">АХТУБИНСКОГО МУНИЦИПАЛЬНОГО РАЙОНА </w:t>
      </w:r>
    </w:p>
    <w:p w:rsidR="005250FC" w:rsidRDefault="00A15FC2">
      <w:pPr>
        <w:jc w:val="center"/>
        <w:outlineLvl w:val="0"/>
      </w:pPr>
      <w:r>
        <w:rPr>
          <w:sz w:val="24"/>
        </w:rPr>
        <w:t>АСТРАХАНСКОЙ ОБЛАСТИ</w:t>
      </w:r>
      <w:r w:rsidR="00DE0804">
        <w:rPr>
          <w:sz w:val="24"/>
        </w:rPr>
        <w:t xml:space="preserve">» </w:t>
      </w:r>
    </w:p>
    <w:p w:rsidR="005250FC" w:rsidRDefault="005250FC">
      <w:pPr>
        <w:jc w:val="center"/>
        <w:outlineLvl w:val="0"/>
      </w:pPr>
    </w:p>
    <w:p w:rsidR="005250FC" w:rsidRDefault="00DE0804">
      <w:pPr>
        <w:jc w:val="center"/>
        <w:outlineLvl w:val="0"/>
      </w:pPr>
      <w:r>
        <w:rPr>
          <w:sz w:val="24"/>
        </w:rPr>
        <w:t>РЕШЕНИЕ</w:t>
      </w:r>
    </w:p>
    <w:p w:rsidR="00A15FC2" w:rsidRDefault="00A15FC2" w:rsidP="00A15FC2">
      <w:pPr>
        <w:rPr>
          <w:sz w:val="24"/>
        </w:rPr>
      </w:pPr>
    </w:p>
    <w:p w:rsidR="005250FC" w:rsidRDefault="00985051" w:rsidP="00A15FC2">
      <w:r>
        <w:rPr>
          <w:sz w:val="24"/>
        </w:rPr>
        <w:t>от  18.06</w:t>
      </w:r>
      <w:r w:rsidR="00A15FC2">
        <w:rPr>
          <w:sz w:val="24"/>
        </w:rPr>
        <w:t xml:space="preserve">.2026 г.                                                                                                      </w:t>
      </w:r>
      <w:r w:rsidR="00DE0804">
        <w:rPr>
          <w:sz w:val="24"/>
        </w:rPr>
        <w:t xml:space="preserve"> </w:t>
      </w:r>
      <w:r w:rsidR="00A15FC2">
        <w:rPr>
          <w:sz w:val="24"/>
        </w:rPr>
        <w:t>№</w:t>
      </w:r>
      <w:r w:rsidR="00A81ED0">
        <w:rPr>
          <w:sz w:val="24"/>
        </w:rPr>
        <w:t xml:space="preserve"> </w:t>
      </w:r>
      <w:r>
        <w:rPr>
          <w:sz w:val="24"/>
        </w:rPr>
        <w:t>5</w:t>
      </w:r>
      <w:r w:rsidR="00A15FC2">
        <w:rPr>
          <w:sz w:val="24"/>
        </w:rPr>
        <w:t xml:space="preserve"> </w:t>
      </w:r>
    </w:p>
    <w:p w:rsidR="00A15FC2" w:rsidRDefault="00A15FC2">
      <w:pPr>
        <w:jc w:val="center"/>
      </w:pPr>
    </w:p>
    <w:p w:rsidR="00A81ED0" w:rsidRDefault="00A15FC2" w:rsidP="00A15FC2">
      <w:pPr>
        <w:jc w:val="center"/>
      </w:pPr>
      <w:r>
        <w:t xml:space="preserve">О внесении изменений в решение Совета муниципального образования </w:t>
      </w:r>
      <w:r>
        <w:rPr>
          <w:rFonts w:hint="eastAsia"/>
        </w:rPr>
        <w:t>«</w:t>
      </w:r>
      <w:r>
        <w:t>Сокрутовский сельсовет</w:t>
      </w:r>
      <w:r>
        <w:rPr>
          <w:rFonts w:hint="eastAsia"/>
        </w:rPr>
        <w:t>»</w:t>
      </w:r>
      <w:r w:rsidR="00A81ED0">
        <w:t xml:space="preserve"> от 24.09.2020  №19</w:t>
      </w:r>
      <w:r>
        <w:t xml:space="preserve"> </w:t>
      </w:r>
      <w:r>
        <w:rPr>
          <w:rFonts w:hint="eastAsia"/>
        </w:rPr>
        <w:t>«</w:t>
      </w:r>
      <w:r w:rsidR="00A81ED0">
        <w:t>Об утверждении Положения о порядке планирования и принятия решений об условиях приватизации муниципального имущества муниципального образования</w:t>
      </w:r>
      <w:r>
        <w:t xml:space="preserve"> </w:t>
      </w:r>
    </w:p>
    <w:p w:rsidR="005250FC" w:rsidRDefault="00A15FC2" w:rsidP="00A15FC2">
      <w:pPr>
        <w:jc w:val="center"/>
      </w:pPr>
      <w:r>
        <w:rPr>
          <w:rFonts w:hint="eastAsia"/>
        </w:rPr>
        <w:t>«</w:t>
      </w:r>
      <w:r>
        <w:t>Сокрутовский сельсовет</w:t>
      </w:r>
      <w:r>
        <w:rPr>
          <w:rFonts w:hint="eastAsia"/>
        </w:rPr>
        <w:t>»</w:t>
      </w:r>
    </w:p>
    <w:p w:rsidR="005250FC" w:rsidRDefault="005250FC"/>
    <w:p w:rsidR="00576959" w:rsidRDefault="00A81ED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пунктом 6 статьи 24 Федерального закона от 21.12.2001 №178-ФЗ «О приватизации государственного и муниципального имущества»</w:t>
      </w:r>
      <w:r w:rsidR="00576959">
        <w:rPr>
          <w:rFonts w:ascii="Times New Roman" w:hAnsi="Times New Roman"/>
        </w:rPr>
        <w:t xml:space="preserve">, </w:t>
      </w:r>
      <w:r w:rsidR="00DE0804">
        <w:rPr>
          <w:rFonts w:ascii="Times New Roman" w:hAnsi="Times New Roman"/>
        </w:rPr>
        <w:t>Устава муницип</w:t>
      </w:r>
      <w:r w:rsidR="00576959">
        <w:rPr>
          <w:rFonts w:ascii="Times New Roman" w:hAnsi="Times New Roman"/>
        </w:rPr>
        <w:t>ального образования «Сокрутовский сельсовет</w:t>
      </w:r>
      <w:r w:rsidR="00DE0804">
        <w:rPr>
          <w:rFonts w:ascii="Times New Roman" w:hAnsi="Times New Roman"/>
        </w:rPr>
        <w:t>», Совет муницип</w:t>
      </w:r>
      <w:r w:rsidR="00A15FC2">
        <w:rPr>
          <w:rFonts w:ascii="Times New Roman" w:hAnsi="Times New Roman"/>
        </w:rPr>
        <w:t>ального образования «Сельское поселение Сокрутовский сельсовет Ахтубинского муниципального района Астраханской области</w:t>
      </w:r>
      <w:r w:rsidR="00DE0804">
        <w:rPr>
          <w:rFonts w:ascii="Times New Roman" w:hAnsi="Times New Roman"/>
        </w:rPr>
        <w:t xml:space="preserve">» </w:t>
      </w:r>
    </w:p>
    <w:p w:rsidR="00A81ED0" w:rsidRDefault="00A81ED0">
      <w:pPr>
        <w:ind w:firstLine="709"/>
        <w:rPr>
          <w:rFonts w:ascii="Times New Roman" w:hAnsi="Times New Roman"/>
        </w:rPr>
      </w:pPr>
    </w:p>
    <w:p w:rsidR="00A81ED0" w:rsidRDefault="00576959" w:rsidP="00086B05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РЕШИЛ</w:t>
      </w:r>
      <w:r w:rsidR="00DE0804">
        <w:rPr>
          <w:rFonts w:ascii="Times New Roman" w:hAnsi="Times New Roman"/>
        </w:rPr>
        <w:t>:</w:t>
      </w:r>
    </w:p>
    <w:p w:rsidR="005250FC" w:rsidRPr="00A81ED0" w:rsidRDefault="00DE0804" w:rsidP="00A81ED0">
      <w:pPr>
        <w:ind w:firstLine="709"/>
      </w:pPr>
      <w:r>
        <w:rPr>
          <w:rFonts w:ascii="Times New Roman" w:hAnsi="Times New Roman"/>
        </w:rPr>
        <w:t>1. Внести в Решение Совета муниципа</w:t>
      </w:r>
      <w:r w:rsidR="008F02E3">
        <w:rPr>
          <w:rFonts w:ascii="Times New Roman" w:hAnsi="Times New Roman"/>
        </w:rPr>
        <w:t>льного образования «Сокрутовск</w:t>
      </w:r>
      <w:r w:rsidR="00A81ED0">
        <w:rPr>
          <w:rFonts w:ascii="Times New Roman" w:hAnsi="Times New Roman"/>
        </w:rPr>
        <w:t xml:space="preserve">ий сельсовет» </w:t>
      </w:r>
      <w:r w:rsidR="00A81ED0">
        <w:t xml:space="preserve">от 24.09.2020  №19 </w:t>
      </w:r>
      <w:r w:rsidR="00A81ED0">
        <w:rPr>
          <w:rFonts w:hint="eastAsia"/>
        </w:rPr>
        <w:t>«</w:t>
      </w:r>
      <w:r w:rsidR="00A81ED0">
        <w:t xml:space="preserve">Об утверждении Положения о порядке планирования и принятия решений об условиях приватизации муниципального имущества муниципального образования </w:t>
      </w:r>
      <w:r w:rsidR="00A81ED0">
        <w:rPr>
          <w:rFonts w:hint="eastAsia"/>
        </w:rPr>
        <w:t>«</w:t>
      </w:r>
      <w:r w:rsidR="00A81ED0">
        <w:t>Сокрутовский сельсовет</w:t>
      </w:r>
      <w:r w:rsidR="00A81ED0">
        <w:rPr>
          <w:rFonts w:hint="eastAsia"/>
        </w:rPr>
        <w:t>»</w:t>
      </w:r>
      <w:r w:rsidR="00A81ED0">
        <w:t xml:space="preserve"> </w:t>
      </w:r>
      <w:r>
        <w:rPr>
          <w:rFonts w:ascii="Times New Roman" w:hAnsi="Times New Roman"/>
        </w:rPr>
        <w:t>следующие изменения:</w:t>
      </w:r>
    </w:p>
    <w:p w:rsidR="005250FC" w:rsidRPr="001847D5" w:rsidRDefault="00DE0804" w:rsidP="001847D5">
      <w:pPr>
        <w:jc w:val="left"/>
      </w:pPr>
      <w:r>
        <w:rPr>
          <w:rFonts w:ascii="Times New Roman" w:hAnsi="Times New Roman"/>
        </w:rPr>
        <w:t>1.1. Дополнить</w:t>
      </w:r>
      <w:r w:rsidR="001847D5">
        <w:rPr>
          <w:rFonts w:ascii="Times New Roman" w:hAnsi="Times New Roman"/>
        </w:rPr>
        <w:t xml:space="preserve"> </w:t>
      </w:r>
      <w:r w:rsidR="001847D5">
        <w:t xml:space="preserve">Положение о порядке планирования и принятия решений об условиях приватизации муниципального имущества муниципального образования </w:t>
      </w:r>
      <w:r w:rsidR="001847D5">
        <w:rPr>
          <w:rFonts w:hint="eastAsia"/>
        </w:rPr>
        <w:t>«</w:t>
      </w:r>
      <w:r w:rsidR="001847D5">
        <w:t>Сокрутовский сельсовет</w:t>
      </w:r>
      <w:r w:rsidR="001847D5">
        <w:rPr>
          <w:rFonts w:hint="eastAsia"/>
        </w:rPr>
        <w:t>»</w:t>
      </w:r>
      <w:r w:rsidR="00BE16C8">
        <w:rPr>
          <w:rFonts w:ascii="Times New Roman" w:hAnsi="Times New Roman"/>
        </w:rPr>
        <w:t xml:space="preserve"> разделом 4</w:t>
      </w:r>
      <w:r>
        <w:rPr>
          <w:rFonts w:ascii="Times New Roman" w:hAnsi="Times New Roman"/>
        </w:rPr>
        <w:t xml:space="preserve"> следующего содержания:</w:t>
      </w:r>
    </w:p>
    <w:p w:rsidR="00BE16C8" w:rsidRPr="00784FDD" w:rsidRDefault="00BE16C8" w:rsidP="00086B05">
      <w:pPr>
        <w:pStyle w:val="a8"/>
        <w:shd w:val="clear" w:color="auto" w:fill="FFFFFF"/>
        <w:spacing w:before="140" w:beforeAutospacing="0" w:after="0" w:afterAutospacing="0"/>
        <w:ind w:firstLine="540"/>
        <w:rPr>
          <w:b/>
          <w:color w:val="000000"/>
          <w:sz w:val="28"/>
          <w:szCs w:val="28"/>
        </w:rPr>
      </w:pPr>
      <w:r w:rsidRPr="00784FDD">
        <w:rPr>
          <w:b/>
          <w:bCs/>
          <w:color w:val="000000"/>
          <w:sz w:val="28"/>
          <w:szCs w:val="28"/>
          <w:shd w:val="clear" w:color="auto" w:fill="FFFFFF"/>
        </w:rPr>
        <w:t>4</w:t>
      </w:r>
      <w:r w:rsidR="00784FDD">
        <w:rPr>
          <w:b/>
          <w:bCs/>
          <w:color w:val="000000"/>
          <w:sz w:val="28"/>
          <w:szCs w:val="28"/>
          <w:shd w:val="clear" w:color="auto" w:fill="FFFFFF"/>
        </w:rPr>
        <w:t>.</w:t>
      </w:r>
      <w:r w:rsidRPr="00784FDD">
        <w:rPr>
          <w:b/>
          <w:bCs/>
          <w:color w:val="000000"/>
          <w:sz w:val="28"/>
          <w:szCs w:val="28"/>
          <w:shd w:val="clear" w:color="auto" w:fill="FFFFFF"/>
        </w:rPr>
        <w:t xml:space="preserve"> Продажа государственного или муниципального имущества по минимально допустимой цене</w:t>
      </w:r>
    </w:p>
    <w:p w:rsidR="00784FDD" w:rsidRDefault="00086B05" w:rsidP="00784FDD">
      <w:pPr>
        <w:pStyle w:val="a8"/>
        <w:shd w:val="clear" w:color="auto" w:fill="FFFFFF"/>
        <w:spacing w:before="0" w:beforeAutospacing="0" w:after="0" w:afterAutospacing="0"/>
        <w:ind w:firstLine="539"/>
        <w:rPr>
          <w:color w:val="000000"/>
          <w:sz w:val="28"/>
          <w:szCs w:val="28"/>
        </w:rPr>
      </w:pPr>
      <w:r w:rsidRPr="00784FDD">
        <w:rPr>
          <w:color w:val="000000"/>
          <w:sz w:val="28"/>
          <w:szCs w:val="28"/>
        </w:rPr>
        <w:t xml:space="preserve"> </w:t>
      </w:r>
      <w:proofErr w:type="gramStart"/>
      <w:r w:rsidRPr="00784FDD">
        <w:rPr>
          <w:color w:val="000000"/>
          <w:sz w:val="28"/>
          <w:szCs w:val="28"/>
        </w:rPr>
        <w:t>Для участия в продаже по минимально допустимой цене претендент перед подачей предложения о цене</w:t>
      </w:r>
      <w:proofErr w:type="gramEnd"/>
      <w:r w:rsidRPr="00784FDD">
        <w:rPr>
          <w:color w:val="000000"/>
          <w:sz w:val="28"/>
          <w:szCs w:val="28"/>
        </w:rPr>
        <w:t xml:space="preserve"> государственного или муниципального имущества вносит на счет оператора электронной площадки, указанный в информационном сообщении, задаток в размере одного процента цены первоначального предложения, указанной в информационном сообщении о продаже посредством публичного предложения.</w:t>
      </w:r>
    </w:p>
    <w:p w:rsidR="00784FDD" w:rsidRDefault="00086B05" w:rsidP="00784FDD">
      <w:pPr>
        <w:pStyle w:val="a8"/>
        <w:shd w:val="clear" w:color="auto" w:fill="FFFFFF"/>
        <w:spacing w:before="0" w:beforeAutospacing="0" w:after="0" w:afterAutospacing="0"/>
        <w:ind w:firstLine="539"/>
        <w:rPr>
          <w:color w:val="000000"/>
          <w:sz w:val="28"/>
          <w:szCs w:val="28"/>
        </w:rPr>
      </w:pPr>
      <w:r w:rsidRPr="00784FDD">
        <w:rPr>
          <w:color w:val="000000"/>
          <w:sz w:val="28"/>
          <w:szCs w:val="28"/>
        </w:rPr>
        <w:t>Подача предложения о цене государственного или муниципального имущества означает согласие претендента на блокирование находящихся на счете оператора электронной площадки, указанном в информационном сообщении, денежных сре</w:t>
      </w:r>
      <w:proofErr w:type="gramStart"/>
      <w:r w:rsidRPr="00784FDD">
        <w:rPr>
          <w:color w:val="000000"/>
          <w:sz w:val="28"/>
          <w:szCs w:val="28"/>
        </w:rPr>
        <w:t>дств в р</w:t>
      </w:r>
      <w:proofErr w:type="gramEnd"/>
      <w:r w:rsidRPr="00784FDD">
        <w:rPr>
          <w:color w:val="000000"/>
          <w:sz w:val="28"/>
          <w:szCs w:val="28"/>
        </w:rPr>
        <w:t>азмере задатка.</w:t>
      </w:r>
    </w:p>
    <w:p w:rsidR="00086B05" w:rsidRPr="00784FDD" w:rsidRDefault="00086B05" w:rsidP="00784FDD">
      <w:pPr>
        <w:pStyle w:val="a8"/>
        <w:shd w:val="clear" w:color="auto" w:fill="FFFFFF"/>
        <w:spacing w:before="0" w:beforeAutospacing="0" w:after="0" w:afterAutospacing="0"/>
        <w:ind w:firstLine="539"/>
        <w:rPr>
          <w:color w:val="000000"/>
          <w:sz w:val="28"/>
          <w:szCs w:val="28"/>
        </w:rPr>
      </w:pPr>
      <w:r w:rsidRPr="00784FDD">
        <w:rPr>
          <w:color w:val="000000"/>
          <w:sz w:val="28"/>
          <w:szCs w:val="28"/>
        </w:rPr>
        <w:t>Предложения о цене государственного или муниципального имущества, не подтвержденные внесением задатка, оператором электронной площадки не принимаются.</w:t>
      </w:r>
    </w:p>
    <w:p w:rsidR="00086B05" w:rsidRPr="00784FDD" w:rsidRDefault="00086B05" w:rsidP="00784FDD">
      <w:pPr>
        <w:pStyle w:val="a8"/>
        <w:shd w:val="clear" w:color="auto" w:fill="FFFFFF"/>
        <w:spacing w:before="140" w:beforeAutospacing="0" w:after="0" w:afterAutospacing="0"/>
        <w:ind w:firstLine="540"/>
        <w:rPr>
          <w:color w:val="000000"/>
          <w:sz w:val="28"/>
          <w:szCs w:val="28"/>
        </w:rPr>
      </w:pPr>
      <w:r w:rsidRPr="00784FDD">
        <w:rPr>
          <w:color w:val="000000"/>
          <w:sz w:val="28"/>
          <w:szCs w:val="28"/>
        </w:rPr>
        <w:lastRenderedPageBreak/>
        <w:t>Документом, подтверждающим поступление задатка на счет оператора электронной площадки, указанный в информационном сообщении, является выписка с этого счета.</w:t>
      </w:r>
    </w:p>
    <w:p w:rsidR="008D23CD" w:rsidRDefault="008D23CD" w:rsidP="008D23CD">
      <w:pPr>
        <w:rPr>
          <w:rFonts w:ascii="Times New Roman" w:hAnsi="Times New Roman"/>
        </w:rPr>
      </w:pPr>
      <w:r w:rsidRPr="00122F2E">
        <w:rPr>
          <w:rFonts w:ascii="Times New Roman" w:hAnsi="Times New Roman"/>
        </w:rPr>
        <w:t xml:space="preserve">. </w:t>
      </w:r>
    </w:p>
    <w:p w:rsidR="001828A8" w:rsidRDefault="001828A8" w:rsidP="008D23C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Считать утратившими силу: </w:t>
      </w:r>
    </w:p>
    <w:p w:rsidR="001828A8" w:rsidRDefault="001828A8" w:rsidP="008D23C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п.п.1.4.1, </w:t>
      </w:r>
    </w:p>
    <w:p w:rsidR="001828A8" w:rsidRDefault="001828A8" w:rsidP="008D23C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п.п.1.4.3, </w:t>
      </w:r>
    </w:p>
    <w:p w:rsidR="001828A8" w:rsidRDefault="001828A8" w:rsidP="008D23C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п.1.5, </w:t>
      </w:r>
    </w:p>
    <w:p w:rsidR="001828A8" w:rsidRDefault="001828A8" w:rsidP="001828A8">
      <w:pPr>
        <w:pStyle w:val="a8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из </w:t>
      </w:r>
      <w:r w:rsidRPr="001828A8">
        <w:rPr>
          <w:sz w:val="28"/>
          <w:szCs w:val="28"/>
        </w:rPr>
        <w:t xml:space="preserve">п.2.5 </w:t>
      </w:r>
      <w:r>
        <w:rPr>
          <w:sz w:val="28"/>
          <w:szCs w:val="28"/>
        </w:rPr>
        <w:t xml:space="preserve">исключить </w:t>
      </w:r>
      <w:r w:rsidRPr="001828A8">
        <w:rPr>
          <w:sz w:val="28"/>
          <w:szCs w:val="28"/>
        </w:rPr>
        <w:t xml:space="preserve">слова </w:t>
      </w:r>
      <w:r>
        <w:rPr>
          <w:sz w:val="28"/>
          <w:szCs w:val="28"/>
        </w:rPr>
        <w:t xml:space="preserve"> «муниципальные унитарные предприятия»;</w:t>
      </w:r>
    </w:p>
    <w:p w:rsidR="001828A8" w:rsidRDefault="001828A8" w:rsidP="001828A8">
      <w:pPr>
        <w:pStyle w:val="a8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из п.3.2 исключить слова «В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1828A8" w:rsidRDefault="001828A8" w:rsidP="001828A8">
      <w:pPr>
        <w:pStyle w:val="a8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86487B">
        <w:rPr>
          <w:sz w:val="28"/>
          <w:szCs w:val="28"/>
        </w:rPr>
        <w:t xml:space="preserve"> </w:t>
      </w:r>
      <w:r>
        <w:rPr>
          <w:sz w:val="28"/>
          <w:szCs w:val="28"/>
        </w:rPr>
        <w:t>сос</w:t>
      </w:r>
      <w:r w:rsidR="0086487B">
        <w:rPr>
          <w:sz w:val="28"/>
          <w:szCs w:val="28"/>
        </w:rPr>
        <w:t>тав подлежащего приватизации имущественного комплекса унитарного предприятия, определенный в соответствии с Законом о приватизации;</w:t>
      </w:r>
    </w:p>
    <w:p w:rsidR="001828A8" w:rsidRPr="0086487B" w:rsidRDefault="0086487B" w:rsidP="0086487B">
      <w:pPr>
        <w:pStyle w:val="a8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перечень объектов (в том числе исключительных прав), не подлежащих приватизации в составе имущественного комплекса унитарного предприятия</w:t>
      </w:r>
      <w:proofErr w:type="gramStart"/>
      <w:r>
        <w:rPr>
          <w:sz w:val="28"/>
          <w:szCs w:val="28"/>
        </w:rPr>
        <w:t>.»</w:t>
      </w:r>
      <w:proofErr w:type="gramEnd"/>
    </w:p>
    <w:p w:rsidR="001828A8" w:rsidRDefault="001828A8" w:rsidP="008D23CD">
      <w:pPr>
        <w:rPr>
          <w:rFonts w:ascii="Times New Roman" w:hAnsi="Times New Roman"/>
        </w:rPr>
      </w:pPr>
    </w:p>
    <w:p w:rsidR="008D23CD" w:rsidRPr="00122F2E" w:rsidRDefault="0086487B" w:rsidP="008D23CD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8D23CD">
        <w:rPr>
          <w:rFonts w:ascii="Times New Roman" w:hAnsi="Times New Roman"/>
        </w:rPr>
        <w:t xml:space="preserve">. </w:t>
      </w:r>
      <w:r w:rsidR="008D23CD" w:rsidRPr="00122F2E">
        <w:rPr>
          <w:rFonts w:ascii="Times New Roman" w:hAnsi="Times New Roman"/>
        </w:rPr>
        <w:t xml:space="preserve">Настоящее решение обнародовать и разместить на официальном сайте администрации муниципального образования «Сельское поселение </w:t>
      </w:r>
      <w:r w:rsidR="008D23CD">
        <w:rPr>
          <w:rFonts w:ascii="Times New Roman" w:hAnsi="Times New Roman"/>
        </w:rPr>
        <w:t>Сокрутовский</w:t>
      </w:r>
      <w:r w:rsidR="008D23CD" w:rsidRPr="00122F2E">
        <w:rPr>
          <w:rFonts w:ascii="Times New Roman" w:hAnsi="Times New Roman"/>
        </w:rPr>
        <w:t xml:space="preserve"> сельсовет Ахтубинского муниципального района Астраханской области».</w:t>
      </w:r>
    </w:p>
    <w:p w:rsidR="005250FC" w:rsidRDefault="0086487B">
      <w:pPr>
        <w:spacing w:before="168"/>
        <w:ind w:firstLine="709"/>
      </w:pPr>
      <w:r>
        <w:rPr>
          <w:rFonts w:ascii="Times New Roman" w:hAnsi="Times New Roman"/>
        </w:rPr>
        <w:t>4</w:t>
      </w:r>
      <w:r w:rsidR="00DE0804">
        <w:rPr>
          <w:rFonts w:ascii="Times New Roman" w:hAnsi="Times New Roman"/>
        </w:rPr>
        <w:t>. Настоящее Решение вступает в силу после его официального опубликования.</w:t>
      </w:r>
    </w:p>
    <w:p w:rsidR="005250FC" w:rsidRDefault="005250FC">
      <w:pPr>
        <w:widowControl w:val="0"/>
        <w:ind w:firstLine="709"/>
        <w:rPr>
          <w:rFonts w:ascii="Times New Roman" w:hAnsi="Times New Roman"/>
        </w:rPr>
      </w:pPr>
    </w:p>
    <w:p w:rsidR="00784FDD" w:rsidRDefault="00784FDD" w:rsidP="008F02E3">
      <w:pPr>
        <w:widowControl w:val="0"/>
        <w:jc w:val="left"/>
        <w:rPr>
          <w:rFonts w:ascii="Times New Roman" w:hAnsi="Times New Roman"/>
        </w:rPr>
      </w:pPr>
    </w:p>
    <w:p w:rsidR="00784FDD" w:rsidRDefault="00784FDD" w:rsidP="008F02E3">
      <w:pPr>
        <w:widowControl w:val="0"/>
        <w:jc w:val="left"/>
        <w:rPr>
          <w:rFonts w:ascii="Times New Roman" w:hAnsi="Times New Roman"/>
        </w:rPr>
      </w:pPr>
    </w:p>
    <w:p w:rsidR="005250FC" w:rsidRDefault="00DE0804" w:rsidP="008F02E3">
      <w:pPr>
        <w:widowControl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Совета                                                                     </w:t>
      </w:r>
      <w:proofErr w:type="spellStart"/>
      <w:r>
        <w:rPr>
          <w:rFonts w:ascii="Times New Roman" w:hAnsi="Times New Roman"/>
        </w:rPr>
        <w:t>О.Ю.Бакунцева</w:t>
      </w:r>
      <w:proofErr w:type="spellEnd"/>
    </w:p>
    <w:p w:rsidR="005250FC" w:rsidRDefault="005250FC">
      <w:pPr>
        <w:widowControl w:val="0"/>
        <w:jc w:val="right"/>
        <w:rPr>
          <w:rFonts w:ascii="Times New Roman" w:hAnsi="Times New Roman"/>
        </w:rPr>
      </w:pPr>
    </w:p>
    <w:p w:rsidR="00DE0804" w:rsidRDefault="00DE0804">
      <w:pPr>
        <w:rPr>
          <w:rFonts w:ascii="Times New Roman" w:hAnsi="Times New Roman"/>
        </w:rPr>
      </w:pPr>
    </w:p>
    <w:p w:rsidR="005250FC" w:rsidRDefault="00DE080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муниципального образования                                           </w:t>
      </w:r>
      <w:proofErr w:type="spellStart"/>
      <w:r>
        <w:rPr>
          <w:rFonts w:ascii="Times New Roman" w:hAnsi="Times New Roman"/>
        </w:rPr>
        <w:t>О.Ю.Бакунцева</w:t>
      </w:r>
      <w:proofErr w:type="spellEnd"/>
    </w:p>
    <w:p w:rsidR="005250FC" w:rsidRDefault="005250FC"/>
    <w:sectPr w:rsidR="005250FC" w:rsidSect="00784FDD">
      <w:pgSz w:w="11906" w:h="16838"/>
      <w:pgMar w:top="709" w:right="737" w:bottom="851" w:left="187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50FC"/>
    <w:rsid w:val="00086B05"/>
    <w:rsid w:val="001828A8"/>
    <w:rsid w:val="001847D5"/>
    <w:rsid w:val="0034536B"/>
    <w:rsid w:val="005250FC"/>
    <w:rsid w:val="00576959"/>
    <w:rsid w:val="006B2E44"/>
    <w:rsid w:val="00784FDD"/>
    <w:rsid w:val="00827C78"/>
    <w:rsid w:val="0086487B"/>
    <w:rsid w:val="008C4F76"/>
    <w:rsid w:val="008D23CD"/>
    <w:rsid w:val="008F02E3"/>
    <w:rsid w:val="00985051"/>
    <w:rsid w:val="00A15FC2"/>
    <w:rsid w:val="00A81ED0"/>
    <w:rsid w:val="00BE16C8"/>
    <w:rsid w:val="00DE0804"/>
    <w:rsid w:val="00E92CF1"/>
    <w:rsid w:val="00EC7F4F"/>
    <w:rsid w:val="00F95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250FC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5250FC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5250FC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5250FC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5250FC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5250FC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250FC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5250FC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5250F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250FC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5250F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250FC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5250F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250FC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5250FC"/>
    <w:rPr>
      <w:rFonts w:ascii="XO Thames" w:hAnsi="XO Thames"/>
      <w:sz w:val="28"/>
    </w:rPr>
  </w:style>
  <w:style w:type="paragraph" w:customStyle="1" w:styleId="Endnote">
    <w:name w:val="Endnote"/>
    <w:link w:val="Endnote0"/>
    <w:rsid w:val="005250FC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5250F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250FC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5250FC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5250F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5250F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250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5250FC"/>
    <w:rPr>
      <w:color w:val="0000FF"/>
      <w:u w:val="single"/>
    </w:rPr>
  </w:style>
  <w:style w:type="character" w:styleId="a3">
    <w:name w:val="Hyperlink"/>
    <w:link w:val="12"/>
    <w:rsid w:val="005250FC"/>
    <w:rPr>
      <w:color w:val="0000FF"/>
      <w:u w:val="single"/>
    </w:rPr>
  </w:style>
  <w:style w:type="paragraph" w:customStyle="1" w:styleId="Footnote">
    <w:name w:val="Footnote"/>
    <w:link w:val="Footnote0"/>
    <w:rsid w:val="005250FC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5250FC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250FC"/>
    <w:rPr>
      <w:b/>
      <w:sz w:val="28"/>
    </w:rPr>
  </w:style>
  <w:style w:type="character" w:customStyle="1" w:styleId="14">
    <w:name w:val="Оглавление 1 Знак"/>
    <w:link w:val="13"/>
    <w:rsid w:val="005250F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250FC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5250F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250FC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5250F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250FC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5250F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250FC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5250FC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5250FC"/>
    <w:pPr>
      <w:jc w:val="both"/>
    </w:pPr>
    <w:rPr>
      <w:i/>
    </w:rPr>
  </w:style>
  <w:style w:type="character" w:customStyle="1" w:styleId="a5">
    <w:name w:val="Подзаголовок Знак"/>
    <w:link w:val="a4"/>
    <w:rsid w:val="005250FC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5250FC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5250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250FC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5250FC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086B05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character" w:styleId="a9">
    <w:name w:val="Strong"/>
    <w:basedOn w:val="a0"/>
    <w:uiPriority w:val="22"/>
    <w:qFormat/>
    <w:rsid w:val="00086B05"/>
    <w:rPr>
      <w:b/>
      <w:bCs/>
    </w:rPr>
  </w:style>
  <w:style w:type="table" w:styleId="aa">
    <w:name w:val="Table Grid"/>
    <w:basedOn w:val="a1"/>
    <w:uiPriority w:val="59"/>
    <w:rsid w:val="00086B05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-indent">
    <w:name w:val="no-indent"/>
    <w:basedOn w:val="a"/>
    <w:rsid w:val="00086B05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6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ROTA</cp:lastModifiedBy>
  <cp:revision>11</cp:revision>
  <cp:lastPrinted>2026-07-06T12:49:00Z</cp:lastPrinted>
  <dcterms:created xsi:type="dcterms:W3CDTF">2026-05-18T09:25:00Z</dcterms:created>
  <dcterms:modified xsi:type="dcterms:W3CDTF">2026-07-06T12:51:00Z</dcterms:modified>
</cp:coreProperties>
</file>