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C02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«СЕЛЬСКОЕ ПОСЕЛЕНИЕ СОКРУТОВСКИЙ СЕЛЬСОВЕТ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АХТУБИНСКОГО МУНИЦИПАЛЬНОГО РАЙОНА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АСТРАХАНСКОЙ ОБЛАСТИ»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</w:pPr>
      <w:r>
        <w:rPr>
          <w:sz w:val="28"/>
          <w:szCs w:val="28"/>
        </w:rPr>
        <w:t>ПОСТАНОВЛЕНИЕ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20158A" w:rsidRPr="00AE75B3" w:rsidRDefault="00A72EF5" w:rsidP="00AE75B3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>02</w:t>
      </w:r>
      <w:r w:rsidR="000A3C02">
        <w:rPr>
          <w:sz w:val="28"/>
          <w:szCs w:val="28"/>
        </w:rPr>
        <w:t>.06</w:t>
      </w:r>
      <w:r w:rsidR="00AE75B3">
        <w:rPr>
          <w:sz w:val="28"/>
          <w:szCs w:val="28"/>
        </w:rPr>
        <w:t xml:space="preserve">.2026 г.                                                                                    </w:t>
      </w:r>
      <w:r w:rsidR="003731EC">
        <w:rPr>
          <w:sz w:val="28"/>
          <w:szCs w:val="28"/>
        </w:rPr>
        <w:t xml:space="preserve">            №</w:t>
      </w:r>
      <w:r w:rsidR="004738E5">
        <w:rPr>
          <w:sz w:val="28"/>
          <w:szCs w:val="28"/>
        </w:rPr>
        <w:t xml:space="preserve"> </w:t>
      </w:r>
      <w:r w:rsidR="00163ACE">
        <w:rPr>
          <w:sz w:val="28"/>
          <w:szCs w:val="28"/>
        </w:rPr>
        <w:t>12</w:t>
      </w:r>
      <w:r w:rsidR="003731EC">
        <w:rPr>
          <w:sz w:val="28"/>
          <w:szCs w:val="28"/>
        </w:rPr>
        <w:t xml:space="preserve"> 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D67B01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 xml:space="preserve">О присвоении </w:t>
      </w:r>
      <w:r w:rsidR="00D67B01">
        <w:rPr>
          <w:rFonts w:ascii="Times New Roman" w:hAnsi="Times New Roman" w:cs="Times New Roman"/>
          <w:bCs/>
          <w:sz w:val="28"/>
          <w:szCs w:val="28"/>
        </w:rPr>
        <w:t xml:space="preserve">наименования </w:t>
      </w:r>
    </w:p>
    <w:p w:rsidR="0020158A" w:rsidRPr="00AE75B3" w:rsidRDefault="00D67B01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элементу планировочной структуры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58A" w:rsidRDefault="0020158A" w:rsidP="00A72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72EF5">
        <w:rPr>
          <w:rFonts w:ascii="Times New Roman" w:hAnsi="Times New Roman" w:cs="Times New Roman"/>
          <w:sz w:val="28"/>
          <w:szCs w:val="28"/>
        </w:rPr>
        <w:t>пунктом 27 части 1 статьи 16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</w:t>
      </w:r>
      <w:r w:rsidR="009D1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Федерации»,</w:t>
      </w:r>
      <w:r w:rsidR="009D1FD4">
        <w:rPr>
          <w:rFonts w:ascii="Times New Roman" w:hAnsi="Times New Roman" w:cs="Times New Roman"/>
          <w:sz w:val="28"/>
          <w:szCs w:val="28"/>
        </w:rPr>
        <w:t xml:space="preserve"> </w:t>
      </w:r>
      <w:r w:rsidR="000E4F52">
        <w:rPr>
          <w:rFonts w:ascii="Times New Roman" w:hAnsi="Times New Roman" w:cs="Times New Roman"/>
          <w:sz w:val="28"/>
          <w:szCs w:val="28"/>
        </w:rPr>
        <w:t>частью 2 пунктами 6, 7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</w:t>
      </w:r>
      <w:r w:rsidR="00A72E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 от 19.11.2014 № 1221 «Об утверждении Правил присвоения,</w:t>
      </w:r>
      <w:r w:rsidR="00A72E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 и аннулирования адресов»</w:t>
      </w:r>
      <w:r w:rsidR="00A72EF5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«Сельское поселение Сокрутовский сельсовет Ахтубинского муниципального района Астраханской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  <w:proofErr w:type="gramStart"/>
      <w:r w:rsidRPr="00AE75B3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AE75B3">
        <w:rPr>
          <w:rFonts w:ascii="Times New Roman" w:hAnsi="Times New Roman" w:cs="Times New Roman"/>
          <w:bCs/>
          <w:sz w:val="28"/>
          <w:szCs w:val="28"/>
        </w:rPr>
        <w:t xml:space="preserve"> ОСТАНОВЛЯЕТ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:</w:t>
      </w:r>
    </w:p>
    <w:p w:rsidR="00AE75B3" w:rsidRDefault="00AE75B3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6A3035" w:rsidRDefault="006A3035" w:rsidP="0023312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</w:t>
      </w:r>
      <w:r w:rsidR="00D67B01">
        <w:rPr>
          <w:rFonts w:ascii="Times New Roman" w:hAnsi="Times New Roman" w:cs="Times New Roman"/>
          <w:sz w:val="28"/>
          <w:szCs w:val="28"/>
        </w:rPr>
        <w:t xml:space="preserve">исвоить  наименование элементу планировочной структуры, </w:t>
      </w:r>
      <w:r w:rsidR="00A72EF5">
        <w:rPr>
          <w:rFonts w:ascii="Times New Roman" w:hAnsi="Times New Roman" w:cs="Times New Roman"/>
          <w:sz w:val="28"/>
          <w:szCs w:val="28"/>
        </w:rPr>
        <w:t>находящемуся вне границ населенных пунктов</w:t>
      </w:r>
      <w:r w:rsidR="00D67B01">
        <w:rPr>
          <w:rFonts w:ascii="Times New Roman" w:hAnsi="Times New Roman" w:cs="Times New Roman"/>
          <w:sz w:val="28"/>
          <w:szCs w:val="28"/>
        </w:rPr>
        <w:t>, в границах муниципального образования «Сельское поселение Сокрутовский сельсовет Ахтубинского муниципального района Астраханской области</w:t>
      </w:r>
      <w:r w:rsidR="009D2046">
        <w:rPr>
          <w:rFonts w:ascii="Times New Roman" w:hAnsi="Times New Roman" w:cs="Times New Roman"/>
          <w:sz w:val="28"/>
          <w:szCs w:val="28"/>
        </w:rPr>
        <w:t>:</w:t>
      </w:r>
    </w:p>
    <w:p w:rsidR="006A3035" w:rsidRDefault="006A3035" w:rsidP="000C46E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Российская Федерация, Астраханская область, </w:t>
      </w:r>
      <w:r w:rsidR="0043612F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  <w:proofErr w:type="spellStart"/>
      <w:r w:rsidR="0043612F">
        <w:rPr>
          <w:rFonts w:ascii="Times New Roman" w:hAnsi="Times New Roman" w:cs="Times New Roman"/>
          <w:sz w:val="28"/>
          <w:szCs w:val="28"/>
        </w:rPr>
        <w:t>Ахтубинский</w:t>
      </w:r>
      <w:proofErr w:type="spellEnd"/>
      <w:r w:rsidR="009D2046">
        <w:rPr>
          <w:rFonts w:ascii="Times New Roman" w:hAnsi="Times New Roman" w:cs="Times New Roman"/>
          <w:sz w:val="28"/>
          <w:szCs w:val="28"/>
        </w:rPr>
        <w:t>, сельское поселение Сокрутовский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2EF5">
        <w:rPr>
          <w:rFonts w:ascii="Times New Roman" w:hAnsi="Times New Roman" w:cs="Times New Roman"/>
          <w:sz w:val="28"/>
          <w:szCs w:val="28"/>
        </w:rPr>
        <w:t>территория Памяти.</w:t>
      </w:r>
    </w:p>
    <w:p w:rsidR="00D67B01" w:rsidRDefault="00D67B01" w:rsidP="006A3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Местоположение: Астрахан</w:t>
      </w:r>
      <w:r w:rsidR="00163ACE">
        <w:rPr>
          <w:rFonts w:ascii="Times New Roman" w:hAnsi="Times New Roman" w:cs="Times New Roman"/>
          <w:sz w:val="28"/>
          <w:szCs w:val="28"/>
        </w:rPr>
        <w:t xml:space="preserve">ская область, </w:t>
      </w:r>
      <w:proofErr w:type="spellStart"/>
      <w:r w:rsidR="00163ACE">
        <w:rPr>
          <w:rFonts w:ascii="Times New Roman" w:hAnsi="Times New Roman" w:cs="Times New Roman"/>
          <w:sz w:val="28"/>
          <w:szCs w:val="28"/>
        </w:rPr>
        <w:t>Ахтубинский</w:t>
      </w:r>
      <w:proofErr w:type="spellEnd"/>
      <w:r w:rsidR="00163AC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, в границах муниципального образования «Сельское поселение Сокрутовский сельсовет Ахтубинского муниципального района Астраханской области»,  в 300м к востоку от с.Сокрутовка, с сохранением исходного в измененных границах.</w:t>
      </w:r>
    </w:p>
    <w:p w:rsidR="00AE75B3" w:rsidRDefault="00AE75B3" w:rsidP="00C8619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158A">
        <w:rPr>
          <w:rFonts w:ascii="Times New Roman" w:hAnsi="Times New Roman" w:cs="Times New Roman"/>
          <w:sz w:val="28"/>
          <w:szCs w:val="28"/>
        </w:rPr>
        <w:t>. Разместить в Государственном адр</w:t>
      </w:r>
      <w:r w:rsidR="00C8619F">
        <w:rPr>
          <w:rFonts w:ascii="Times New Roman" w:hAnsi="Times New Roman" w:cs="Times New Roman"/>
          <w:sz w:val="28"/>
          <w:szCs w:val="28"/>
        </w:rPr>
        <w:t>есном реестре сведения о присвоении наименования элементу планировочной структуры</w:t>
      </w:r>
      <w:r w:rsidR="0020158A">
        <w:rPr>
          <w:rFonts w:ascii="Times New Roman" w:hAnsi="Times New Roman" w:cs="Times New Roman"/>
          <w:sz w:val="28"/>
          <w:szCs w:val="28"/>
        </w:rPr>
        <w:t>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20158A">
        <w:rPr>
          <w:rFonts w:ascii="Times New Roman" w:hAnsi="Times New Roman" w:cs="Times New Roman"/>
          <w:sz w:val="28"/>
          <w:szCs w:val="28"/>
        </w:rPr>
        <w:t>. Настоящее постановление вст</w:t>
      </w:r>
      <w:r w:rsidR="00C8619F">
        <w:rPr>
          <w:rFonts w:ascii="Times New Roman" w:hAnsi="Times New Roman" w:cs="Times New Roman"/>
          <w:sz w:val="28"/>
          <w:szCs w:val="28"/>
        </w:rPr>
        <w:t>упает в силу со дня его подписания</w:t>
      </w:r>
      <w:r w:rsidR="0020158A">
        <w:rPr>
          <w:rFonts w:ascii="Times New Roman" w:hAnsi="Times New Roman" w:cs="Times New Roman"/>
          <w:sz w:val="28"/>
          <w:szCs w:val="28"/>
        </w:rPr>
        <w:t>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15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0158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0158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0158A">
        <w:rPr>
          <w:rFonts w:ascii="Times New Roman" w:hAnsi="Times New Roman" w:cs="Times New Roman"/>
          <w:sz w:val="28"/>
          <w:szCs w:val="28"/>
        </w:rPr>
        <w:t>. Установить, что аннулирование и присвоение (изменение) адресов не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влечет возникновения или прекращения прав физических или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юридических лиц на объекты адресации.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163ACE" w:rsidRDefault="00163ACE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0158A" w:rsidRPr="00AE75B3" w:rsidRDefault="00C8619F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20158A" w:rsidRPr="00AE75B3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О.Ю.Бакунцева</w:t>
      </w:r>
      <w:proofErr w:type="spellEnd"/>
    </w:p>
    <w:sectPr w:rsidR="0020158A" w:rsidRPr="00AE75B3" w:rsidSect="00C8619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0983"/>
    <w:multiLevelType w:val="hybridMultilevel"/>
    <w:tmpl w:val="09206C48"/>
    <w:lvl w:ilvl="0" w:tplc="3E3E4D9E">
      <w:start w:val="1"/>
      <w:numFmt w:val="decimal"/>
      <w:lvlText w:val="%1."/>
      <w:lvlJc w:val="left"/>
      <w:pPr>
        <w:ind w:left="1688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20158A"/>
    <w:rsid w:val="000A3C02"/>
    <w:rsid w:val="000C46ED"/>
    <w:rsid w:val="000E4F52"/>
    <w:rsid w:val="00122989"/>
    <w:rsid w:val="001423B2"/>
    <w:rsid w:val="00163ACE"/>
    <w:rsid w:val="001A4443"/>
    <w:rsid w:val="0020158A"/>
    <w:rsid w:val="0023258E"/>
    <w:rsid w:val="00233120"/>
    <w:rsid w:val="002631B0"/>
    <w:rsid w:val="00271B46"/>
    <w:rsid w:val="002C6280"/>
    <w:rsid w:val="002D0E4C"/>
    <w:rsid w:val="003731EC"/>
    <w:rsid w:val="0043612F"/>
    <w:rsid w:val="00444B26"/>
    <w:rsid w:val="004738E5"/>
    <w:rsid w:val="00597E04"/>
    <w:rsid w:val="005B10C4"/>
    <w:rsid w:val="005E6A93"/>
    <w:rsid w:val="0060566E"/>
    <w:rsid w:val="006433E7"/>
    <w:rsid w:val="006725BC"/>
    <w:rsid w:val="006A3035"/>
    <w:rsid w:val="00702CCA"/>
    <w:rsid w:val="007156C1"/>
    <w:rsid w:val="0074782A"/>
    <w:rsid w:val="007926A3"/>
    <w:rsid w:val="00827300"/>
    <w:rsid w:val="00846877"/>
    <w:rsid w:val="009D1FD4"/>
    <w:rsid w:val="009D2046"/>
    <w:rsid w:val="00A72EF5"/>
    <w:rsid w:val="00AE75B3"/>
    <w:rsid w:val="00BB4F01"/>
    <w:rsid w:val="00C42D0E"/>
    <w:rsid w:val="00C8619F"/>
    <w:rsid w:val="00D67B01"/>
    <w:rsid w:val="00D67BE3"/>
    <w:rsid w:val="00DB7B27"/>
    <w:rsid w:val="00DF24CB"/>
    <w:rsid w:val="00E43263"/>
    <w:rsid w:val="00EB6E02"/>
    <w:rsid w:val="00F117BA"/>
    <w:rsid w:val="00F64EE8"/>
    <w:rsid w:val="00FB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AE75B3"/>
    <w:pPr>
      <w:suppressAutoHyphens/>
      <w:autoSpaceDN w:val="0"/>
      <w:spacing w:before="280" w:after="119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paragraph" w:styleId="a3">
    <w:name w:val="No Spacing"/>
    <w:rsid w:val="00AE75B3"/>
    <w:pPr>
      <w:autoSpaceDN w:val="0"/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6A30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35</cp:revision>
  <cp:lastPrinted>2026-06-04T10:36:00Z</cp:lastPrinted>
  <dcterms:created xsi:type="dcterms:W3CDTF">2026-02-20T13:02:00Z</dcterms:created>
  <dcterms:modified xsi:type="dcterms:W3CDTF">2026-06-04T10:38:00Z</dcterms:modified>
</cp:coreProperties>
</file>