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1AB" w:rsidRDefault="004631AB" w:rsidP="004631AB">
      <w:pPr>
        <w:pStyle w:val="a3"/>
        <w:widowControl w:val="0"/>
        <w:spacing w:after="0"/>
        <w:ind w:firstLine="709"/>
        <w:jc w:val="center"/>
        <w:rPr>
          <w:sz w:val="26"/>
          <w:szCs w:val="26"/>
        </w:rPr>
      </w:pPr>
      <w:r w:rsidRPr="004631AB">
        <w:rPr>
          <w:sz w:val="26"/>
          <w:szCs w:val="26"/>
        </w:rPr>
        <w:t>Новая редакция статей Устава муниципального образования</w:t>
      </w:r>
      <w:proofErr w:type="gramStart"/>
      <w:r w:rsidRPr="004631AB">
        <w:rPr>
          <w:sz w:val="26"/>
          <w:szCs w:val="26"/>
        </w:rPr>
        <w:t>«</w:t>
      </w:r>
      <w:proofErr w:type="spellStart"/>
      <w:r w:rsidRPr="004631AB">
        <w:rPr>
          <w:sz w:val="26"/>
          <w:szCs w:val="26"/>
        </w:rPr>
        <w:t>С</w:t>
      </w:r>
      <w:proofErr w:type="gramEnd"/>
      <w:r w:rsidRPr="004631AB">
        <w:rPr>
          <w:sz w:val="26"/>
          <w:szCs w:val="26"/>
        </w:rPr>
        <w:t>окрутовский</w:t>
      </w:r>
      <w:proofErr w:type="spellEnd"/>
      <w:r w:rsidRPr="004631AB">
        <w:rPr>
          <w:sz w:val="26"/>
          <w:szCs w:val="26"/>
        </w:rPr>
        <w:t xml:space="preserve"> сельсовет», измененных решением Совета</w:t>
      </w:r>
      <w:r>
        <w:rPr>
          <w:sz w:val="26"/>
          <w:szCs w:val="26"/>
        </w:rPr>
        <w:t xml:space="preserve"> </w:t>
      </w:r>
      <w:r w:rsidRPr="004631AB">
        <w:rPr>
          <w:sz w:val="26"/>
          <w:szCs w:val="26"/>
        </w:rPr>
        <w:t>муниципального образования «</w:t>
      </w:r>
      <w:proofErr w:type="spellStart"/>
      <w:r w:rsidRPr="004631AB">
        <w:rPr>
          <w:sz w:val="26"/>
          <w:szCs w:val="26"/>
        </w:rPr>
        <w:t>Сокрутовский</w:t>
      </w:r>
      <w:proofErr w:type="spellEnd"/>
      <w:r w:rsidRPr="004631AB">
        <w:rPr>
          <w:sz w:val="26"/>
          <w:szCs w:val="26"/>
        </w:rPr>
        <w:t xml:space="preserve"> сельсовет» </w:t>
      </w:r>
    </w:p>
    <w:p w:rsidR="00442B40" w:rsidRPr="004631AB" w:rsidRDefault="004631AB" w:rsidP="004631AB">
      <w:pPr>
        <w:pStyle w:val="a3"/>
        <w:widowControl w:val="0"/>
        <w:spacing w:after="0"/>
        <w:ind w:firstLine="709"/>
        <w:jc w:val="center"/>
        <w:rPr>
          <w:sz w:val="26"/>
          <w:szCs w:val="26"/>
        </w:rPr>
      </w:pPr>
      <w:r w:rsidRPr="004631AB">
        <w:rPr>
          <w:sz w:val="26"/>
          <w:szCs w:val="26"/>
        </w:rPr>
        <w:t>от 2</w:t>
      </w:r>
      <w:r>
        <w:rPr>
          <w:sz w:val="26"/>
          <w:szCs w:val="26"/>
        </w:rPr>
        <w:t>1</w:t>
      </w:r>
      <w:r w:rsidRPr="004631AB">
        <w:rPr>
          <w:sz w:val="26"/>
          <w:szCs w:val="26"/>
        </w:rPr>
        <w:t xml:space="preserve"> апреля 2016 г. № 11</w:t>
      </w:r>
    </w:p>
    <w:p w:rsidR="00442B40" w:rsidRPr="004631AB" w:rsidRDefault="00442B40" w:rsidP="004631AB">
      <w:pPr>
        <w:pStyle w:val="a3"/>
        <w:widowControl w:val="0"/>
        <w:spacing w:after="0"/>
        <w:ind w:firstLine="709"/>
        <w:jc w:val="center"/>
        <w:rPr>
          <w:sz w:val="26"/>
          <w:szCs w:val="26"/>
        </w:rPr>
      </w:pPr>
    </w:p>
    <w:p w:rsidR="00442B40" w:rsidRDefault="00442B40" w:rsidP="004631AB">
      <w:pPr>
        <w:pStyle w:val="a3"/>
        <w:widowControl w:val="0"/>
        <w:spacing w:after="0"/>
        <w:ind w:firstLine="709"/>
        <w:jc w:val="both"/>
        <w:rPr>
          <w:b/>
          <w:sz w:val="26"/>
          <w:szCs w:val="26"/>
        </w:rPr>
      </w:pPr>
    </w:p>
    <w:p w:rsidR="00442B40" w:rsidRDefault="00442B40" w:rsidP="00044EDB">
      <w:pPr>
        <w:pStyle w:val="a3"/>
        <w:widowControl w:val="0"/>
        <w:spacing w:after="0"/>
        <w:jc w:val="both"/>
        <w:rPr>
          <w:b/>
          <w:sz w:val="26"/>
          <w:szCs w:val="26"/>
        </w:rPr>
      </w:pPr>
      <w:r w:rsidRPr="00B549F2">
        <w:rPr>
          <w:b/>
          <w:sz w:val="26"/>
          <w:szCs w:val="26"/>
        </w:rPr>
        <w:t>Статья 16. Прекращение полномочий Главы муниципального образования</w:t>
      </w:r>
    </w:p>
    <w:p w:rsidR="00442B40" w:rsidRPr="00B549F2" w:rsidRDefault="00442B40" w:rsidP="00442B40">
      <w:pPr>
        <w:pStyle w:val="a3"/>
        <w:widowControl w:val="0"/>
        <w:spacing w:after="0"/>
        <w:ind w:firstLine="709"/>
        <w:jc w:val="both"/>
        <w:rPr>
          <w:b/>
          <w:sz w:val="26"/>
          <w:szCs w:val="26"/>
        </w:rPr>
      </w:pPr>
    </w:p>
    <w:p w:rsidR="00442B40" w:rsidRPr="00B549F2" w:rsidRDefault="00442B40" w:rsidP="00442B40">
      <w:pPr>
        <w:pStyle w:val="21"/>
        <w:widowControl w:val="0"/>
        <w:spacing w:after="0" w:line="240" w:lineRule="auto"/>
        <w:ind w:firstLine="709"/>
        <w:jc w:val="both"/>
        <w:rPr>
          <w:sz w:val="26"/>
          <w:szCs w:val="26"/>
        </w:rPr>
      </w:pPr>
      <w:r w:rsidRPr="00B549F2">
        <w:rPr>
          <w:sz w:val="26"/>
          <w:szCs w:val="26"/>
        </w:rPr>
        <w:t>1. Полномочия Главы муниципального образования прекращаются в день вступления в должность вновь избранного Главы муниципального образования.</w:t>
      </w:r>
    </w:p>
    <w:p w:rsidR="00442B40" w:rsidRPr="00B549F2" w:rsidRDefault="00442B40" w:rsidP="00442B40">
      <w:pPr>
        <w:pStyle w:val="21"/>
        <w:widowControl w:val="0"/>
        <w:spacing w:after="0" w:line="240" w:lineRule="auto"/>
        <w:ind w:firstLine="709"/>
        <w:jc w:val="both"/>
        <w:rPr>
          <w:sz w:val="26"/>
          <w:szCs w:val="26"/>
        </w:rPr>
      </w:pPr>
      <w:r w:rsidRPr="00B549F2">
        <w:rPr>
          <w:sz w:val="26"/>
          <w:szCs w:val="26"/>
        </w:rPr>
        <w:t>2. Полномочия Главы муниципального образования прекращаются досрочно в случаях:</w:t>
      </w:r>
    </w:p>
    <w:p w:rsidR="00442B40" w:rsidRPr="00B549F2" w:rsidRDefault="00442B40" w:rsidP="00442B40">
      <w:pPr>
        <w:pStyle w:val="21"/>
        <w:widowControl w:val="0"/>
        <w:spacing w:after="0" w:line="240" w:lineRule="auto"/>
        <w:ind w:firstLine="709"/>
        <w:jc w:val="both"/>
        <w:rPr>
          <w:sz w:val="26"/>
          <w:szCs w:val="26"/>
        </w:rPr>
      </w:pPr>
      <w:r w:rsidRPr="00B549F2">
        <w:rPr>
          <w:sz w:val="26"/>
          <w:szCs w:val="26"/>
        </w:rPr>
        <w:t>1) смерти;</w:t>
      </w:r>
    </w:p>
    <w:p w:rsidR="00442B40" w:rsidRPr="00B549F2" w:rsidRDefault="00442B40" w:rsidP="00442B40">
      <w:pPr>
        <w:pStyle w:val="21"/>
        <w:widowControl w:val="0"/>
        <w:spacing w:after="0" w:line="240" w:lineRule="auto"/>
        <w:ind w:firstLine="709"/>
        <w:jc w:val="both"/>
        <w:rPr>
          <w:sz w:val="26"/>
          <w:szCs w:val="26"/>
        </w:rPr>
      </w:pPr>
      <w:r w:rsidRPr="00B549F2">
        <w:rPr>
          <w:sz w:val="26"/>
          <w:szCs w:val="26"/>
        </w:rPr>
        <w:t>2) отставки по собственному желанию;</w:t>
      </w:r>
    </w:p>
    <w:p w:rsidR="00442B40" w:rsidRPr="00B549F2" w:rsidRDefault="00442B40" w:rsidP="00442B40">
      <w:pPr>
        <w:widowControl w:val="0"/>
        <w:autoSpaceDE w:val="0"/>
        <w:autoSpaceDN w:val="0"/>
        <w:adjustRightInd w:val="0"/>
        <w:ind w:firstLine="709"/>
        <w:jc w:val="both"/>
        <w:outlineLvl w:val="1"/>
        <w:rPr>
          <w:sz w:val="26"/>
          <w:szCs w:val="26"/>
        </w:rPr>
      </w:pPr>
      <w:r w:rsidRPr="00B549F2">
        <w:rPr>
          <w:sz w:val="26"/>
          <w:szCs w:val="26"/>
        </w:rPr>
        <w:t xml:space="preserve">3) отрешения от должности в соответствии со </w:t>
      </w:r>
      <w:hyperlink r:id="rId6" w:history="1">
        <w:r w:rsidRPr="00B549F2">
          <w:rPr>
            <w:rStyle w:val="a6"/>
            <w:sz w:val="26"/>
            <w:szCs w:val="26"/>
          </w:rPr>
          <w:t>статьей 74</w:t>
        </w:r>
      </w:hyperlink>
      <w:r w:rsidRPr="00B549F2">
        <w:rPr>
          <w:sz w:val="26"/>
          <w:szCs w:val="26"/>
        </w:rPr>
        <w:t xml:space="preserve"> Федерального закона от 06.10.2003 131-ФЗ «Об общих принципах организации местного самоуправления в Российской Федерации»;</w:t>
      </w:r>
    </w:p>
    <w:p w:rsidR="00442B40" w:rsidRPr="00B549F2" w:rsidRDefault="00442B40" w:rsidP="00442B40">
      <w:pPr>
        <w:pStyle w:val="21"/>
        <w:widowControl w:val="0"/>
        <w:spacing w:after="0" w:line="240" w:lineRule="auto"/>
        <w:ind w:firstLine="709"/>
        <w:jc w:val="both"/>
        <w:rPr>
          <w:sz w:val="26"/>
          <w:szCs w:val="26"/>
        </w:rPr>
      </w:pPr>
      <w:r w:rsidRPr="00B549F2">
        <w:rPr>
          <w:sz w:val="26"/>
          <w:szCs w:val="26"/>
        </w:rPr>
        <w:t>4) признания судом недееспособным или ограниченно дееспособным;</w:t>
      </w:r>
    </w:p>
    <w:p w:rsidR="00442B40" w:rsidRPr="00B549F2" w:rsidRDefault="00442B40" w:rsidP="00442B40">
      <w:pPr>
        <w:pStyle w:val="21"/>
        <w:widowControl w:val="0"/>
        <w:spacing w:after="0" w:line="240" w:lineRule="auto"/>
        <w:ind w:firstLine="709"/>
        <w:jc w:val="both"/>
        <w:rPr>
          <w:sz w:val="26"/>
          <w:szCs w:val="26"/>
        </w:rPr>
      </w:pPr>
      <w:r w:rsidRPr="00B549F2">
        <w:rPr>
          <w:sz w:val="26"/>
          <w:szCs w:val="26"/>
        </w:rPr>
        <w:t>5) признания судом безвестно отсутствующим или объявления умершим;</w:t>
      </w:r>
    </w:p>
    <w:p w:rsidR="00442B40" w:rsidRPr="00B549F2" w:rsidRDefault="00442B40" w:rsidP="00442B40">
      <w:pPr>
        <w:pStyle w:val="21"/>
        <w:widowControl w:val="0"/>
        <w:spacing w:after="0" w:line="240" w:lineRule="auto"/>
        <w:ind w:firstLine="709"/>
        <w:jc w:val="both"/>
        <w:rPr>
          <w:sz w:val="26"/>
          <w:szCs w:val="26"/>
        </w:rPr>
      </w:pPr>
      <w:r w:rsidRPr="00B549F2">
        <w:rPr>
          <w:sz w:val="26"/>
          <w:szCs w:val="26"/>
        </w:rPr>
        <w:t>6) вступления в отношении его в законную силу обвинительного приговора суда;</w:t>
      </w:r>
    </w:p>
    <w:p w:rsidR="00442B40" w:rsidRPr="00B549F2" w:rsidRDefault="00442B40" w:rsidP="00442B40">
      <w:pPr>
        <w:widowControl w:val="0"/>
        <w:ind w:firstLine="709"/>
        <w:jc w:val="both"/>
        <w:rPr>
          <w:sz w:val="26"/>
          <w:szCs w:val="26"/>
        </w:rPr>
      </w:pPr>
      <w:r w:rsidRPr="00B549F2">
        <w:rPr>
          <w:sz w:val="26"/>
          <w:szCs w:val="26"/>
        </w:rPr>
        <w:t>7) выезда за пределы Российской Федерации на постоянное место жительства;</w:t>
      </w:r>
    </w:p>
    <w:p w:rsidR="00442B40" w:rsidRPr="00B549F2" w:rsidRDefault="00442B40" w:rsidP="00442B40">
      <w:pPr>
        <w:widowControl w:val="0"/>
        <w:ind w:firstLine="709"/>
        <w:jc w:val="both"/>
        <w:rPr>
          <w:sz w:val="26"/>
          <w:szCs w:val="26"/>
        </w:rPr>
      </w:pPr>
      <w:proofErr w:type="gramStart"/>
      <w:r w:rsidRPr="00B549F2">
        <w:rPr>
          <w:sz w:val="26"/>
          <w:szCs w:val="26"/>
        </w:rP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B549F2">
        <w:rPr>
          <w:sz w:val="26"/>
          <w:szCs w:val="26"/>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442B40" w:rsidRPr="00B549F2" w:rsidRDefault="00442B40" w:rsidP="00442B40">
      <w:pPr>
        <w:widowControl w:val="0"/>
        <w:ind w:firstLine="709"/>
        <w:jc w:val="both"/>
        <w:rPr>
          <w:sz w:val="26"/>
          <w:szCs w:val="26"/>
        </w:rPr>
      </w:pPr>
      <w:r w:rsidRPr="00B549F2">
        <w:rPr>
          <w:sz w:val="26"/>
          <w:szCs w:val="26"/>
        </w:rPr>
        <w:t>9) отзыва избирателями;</w:t>
      </w:r>
    </w:p>
    <w:p w:rsidR="00442B40" w:rsidRPr="00B549F2" w:rsidRDefault="00442B40" w:rsidP="00442B40">
      <w:pPr>
        <w:widowControl w:val="0"/>
        <w:ind w:firstLine="709"/>
        <w:jc w:val="both"/>
        <w:rPr>
          <w:sz w:val="26"/>
          <w:szCs w:val="26"/>
        </w:rPr>
      </w:pPr>
      <w:r w:rsidRPr="00B549F2">
        <w:rPr>
          <w:sz w:val="26"/>
          <w:szCs w:val="26"/>
        </w:rPr>
        <w:t>10) установленной в судебном порядке стойкой неспособности по состоянию здоровья осуществлять полномочия главы муниципального образования.</w:t>
      </w:r>
    </w:p>
    <w:p w:rsidR="00442B40" w:rsidRPr="00B549F2" w:rsidRDefault="00442B40" w:rsidP="00442B40">
      <w:pPr>
        <w:pStyle w:val="HTML"/>
        <w:widowControl w:val="0"/>
        <w:ind w:firstLine="709"/>
        <w:jc w:val="both"/>
        <w:rPr>
          <w:rFonts w:ascii="Times New Roman" w:hAnsi="Times New Roman" w:cs="Times New Roman"/>
          <w:sz w:val="26"/>
          <w:szCs w:val="26"/>
        </w:rPr>
      </w:pPr>
      <w:r w:rsidRPr="00B549F2">
        <w:rPr>
          <w:rFonts w:ascii="Times New Roman" w:hAnsi="Times New Roman" w:cs="Times New Roman"/>
          <w:sz w:val="26"/>
          <w:szCs w:val="26"/>
        </w:rPr>
        <w:t xml:space="preserve">11) преобразования муниципального образования, осуществляемого в соответствии </w:t>
      </w:r>
      <w:r>
        <w:rPr>
          <w:sz w:val="26"/>
          <w:szCs w:val="26"/>
        </w:rPr>
        <w:t xml:space="preserve">со статьёй </w:t>
      </w:r>
      <w:r w:rsidRPr="00B549F2">
        <w:rPr>
          <w:rFonts w:ascii="Times New Roman" w:hAnsi="Times New Roman" w:cs="Times New Roman"/>
          <w:sz w:val="26"/>
          <w:szCs w:val="26"/>
        </w:rPr>
        <w:t xml:space="preserve">13 Федерального закона «Об общих принципах организации местного самоуправления в Российской Федерации», а также в случае упразднения муниципального образования </w:t>
      </w:r>
    </w:p>
    <w:p w:rsidR="00442B40" w:rsidRPr="00B549F2" w:rsidRDefault="00442B40" w:rsidP="00442B40">
      <w:pPr>
        <w:pStyle w:val="HTML"/>
        <w:widowControl w:val="0"/>
        <w:ind w:firstLine="709"/>
        <w:jc w:val="both"/>
        <w:rPr>
          <w:rFonts w:ascii="Times New Roman" w:hAnsi="Times New Roman" w:cs="Times New Roman"/>
          <w:sz w:val="26"/>
          <w:szCs w:val="26"/>
        </w:rPr>
      </w:pPr>
      <w:r w:rsidRPr="00B549F2">
        <w:rPr>
          <w:rFonts w:ascii="Times New Roman" w:hAnsi="Times New Roman" w:cs="Times New Roman"/>
          <w:sz w:val="26"/>
          <w:szCs w:val="26"/>
        </w:rPr>
        <w:t>12) утраты муниципальным образованием статуса муниципального образования в связи с его объединением с городским округом;</w:t>
      </w:r>
    </w:p>
    <w:p w:rsidR="00442B40" w:rsidRPr="00B549F2" w:rsidRDefault="00442B40" w:rsidP="00442B40">
      <w:pPr>
        <w:pStyle w:val="HTML"/>
        <w:widowControl w:val="0"/>
        <w:ind w:firstLine="709"/>
        <w:jc w:val="both"/>
        <w:rPr>
          <w:rFonts w:ascii="Times New Roman" w:hAnsi="Times New Roman" w:cs="Times New Roman"/>
          <w:sz w:val="26"/>
          <w:szCs w:val="26"/>
        </w:rPr>
      </w:pPr>
      <w:r w:rsidRPr="00B549F2">
        <w:rPr>
          <w:rFonts w:ascii="Times New Roman" w:hAnsi="Times New Roman" w:cs="Times New Roman"/>
          <w:sz w:val="26"/>
          <w:szCs w:val="26"/>
        </w:rPr>
        <w:t>13)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муниципального образования с городским округом;</w:t>
      </w:r>
    </w:p>
    <w:p w:rsidR="00442B40" w:rsidRPr="00B549F2" w:rsidRDefault="00442B40" w:rsidP="00442B40">
      <w:pPr>
        <w:pStyle w:val="HTML"/>
        <w:widowControl w:val="0"/>
        <w:ind w:firstLine="709"/>
        <w:jc w:val="both"/>
        <w:rPr>
          <w:rFonts w:ascii="Times New Roman" w:hAnsi="Times New Roman" w:cs="Times New Roman"/>
          <w:sz w:val="26"/>
          <w:szCs w:val="26"/>
        </w:rPr>
      </w:pPr>
      <w:r w:rsidRPr="00B549F2">
        <w:rPr>
          <w:rFonts w:ascii="Times New Roman" w:hAnsi="Times New Roman" w:cs="Times New Roman"/>
          <w:sz w:val="26"/>
          <w:szCs w:val="26"/>
        </w:rPr>
        <w:t xml:space="preserve">14) удаления в отставку в соответствии со статьей 74.1 Федерального закона от 06.10.2003 № 131-ФЗ «Об общих принципах организации местного </w:t>
      </w:r>
      <w:r w:rsidRPr="00B549F2">
        <w:rPr>
          <w:rFonts w:ascii="Times New Roman" w:hAnsi="Times New Roman" w:cs="Times New Roman"/>
          <w:sz w:val="26"/>
          <w:szCs w:val="26"/>
        </w:rPr>
        <w:lastRenderedPageBreak/>
        <w:t>самоуправления в Российской Федерации».</w:t>
      </w:r>
    </w:p>
    <w:p w:rsidR="00442B40" w:rsidRPr="00B549F2" w:rsidRDefault="00442B40" w:rsidP="00442B40">
      <w:pPr>
        <w:widowControl w:val="0"/>
        <w:tabs>
          <w:tab w:val="left" w:pos="708"/>
        </w:tabs>
        <w:autoSpaceDE w:val="0"/>
        <w:autoSpaceDN w:val="0"/>
        <w:adjustRightInd w:val="0"/>
        <w:ind w:firstLine="709"/>
        <w:jc w:val="both"/>
        <w:rPr>
          <w:sz w:val="26"/>
          <w:szCs w:val="26"/>
        </w:rPr>
      </w:pPr>
      <w:r w:rsidRPr="00B549F2">
        <w:rPr>
          <w:sz w:val="26"/>
          <w:szCs w:val="26"/>
        </w:rPr>
        <w:t>15) в случае, предусмотренном частью 5 статьи 5</w:t>
      </w:r>
      <w:r>
        <w:rPr>
          <w:sz w:val="26"/>
          <w:szCs w:val="26"/>
        </w:rPr>
        <w:t>4</w:t>
      </w:r>
      <w:r w:rsidRPr="00B549F2">
        <w:rPr>
          <w:sz w:val="26"/>
          <w:szCs w:val="26"/>
        </w:rPr>
        <w:t xml:space="preserve"> настоящего устава;</w:t>
      </w:r>
    </w:p>
    <w:p w:rsidR="00442B40" w:rsidRPr="00B549F2" w:rsidRDefault="00442B40" w:rsidP="00442B40">
      <w:pPr>
        <w:widowControl w:val="0"/>
        <w:tabs>
          <w:tab w:val="left" w:pos="708"/>
        </w:tabs>
        <w:autoSpaceDE w:val="0"/>
        <w:autoSpaceDN w:val="0"/>
        <w:adjustRightInd w:val="0"/>
        <w:ind w:firstLine="709"/>
        <w:jc w:val="both"/>
        <w:rPr>
          <w:sz w:val="26"/>
          <w:szCs w:val="26"/>
        </w:rPr>
      </w:pPr>
      <w:r w:rsidRPr="00B549F2">
        <w:rPr>
          <w:sz w:val="26"/>
          <w:szCs w:val="26"/>
        </w:rPr>
        <w:t>16) утраты доверия в случаях, предусмотренных Федеральным законом от 25.12.2008 № 273-ФЗ «О противодействии коррупции».</w:t>
      </w:r>
    </w:p>
    <w:p w:rsidR="00442B40" w:rsidRPr="00044EDB" w:rsidRDefault="00442B40" w:rsidP="00442B40">
      <w:pPr>
        <w:ind w:firstLine="567"/>
        <w:jc w:val="both"/>
        <w:rPr>
          <w:sz w:val="27"/>
          <w:szCs w:val="27"/>
        </w:rPr>
      </w:pPr>
      <w:r w:rsidRPr="00044EDB">
        <w:rPr>
          <w:sz w:val="27"/>
          <w:szCs w:val="27"/>
        </w:rPr>
        <w:t xml:space="preserve">3. </w:t>
      </w:r>
      <w:proofErr w:type="gramStart"/>
      <w:r w:rsidRPr="00044EDB">
        <w:rPr>
          <w:sz w:val="27"/>
          <w:szCs w:val="27"/>
        </w:rPr>
        <w:t>Полномочия Главы муниципального образования прекращаются досрочно в случае несоблюдения им ограничений, установленных Федеральным законом от 06.10.2003 № 131-ФЗ «Об общих принципах организации местного самоуправления в Российской Федерации», а также в случае несоблюдения ограничений, запретов, неисполнения обязанностей, установленных Федеральным законом от 25.12.2008 №273-ФЗ «О противодействии коррупции», Федеральным законом от 03.12.2012 №230-ФЗ «О контроле за соответствием расходов лиц, замещающих государственные должности, и иных</w:t>
      </w:r>
      <w:proofErr w:type="gramEnd"/>
      <w:r w:rsidRPr="00044EDB">
        <w:rPr>
          <w:sz w:val="27"/>
          <w:szCs w:val="27"/>
        </w:rPr>
        <w:t xml:space="preserve"> лиц их доходам», Федеральным законом от 07.05.2013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442B40" w:rsidRPr="00B549F2" w:rsidRDefault="00442B40" w:rsidP="00442B40">
      <w:pPr>
        <w:widowControl w:val="0"/>
        <w:tabs>
          <w:tab w:val="left" w:pos="708"/>
        </w:tabs>
        <w:autoSpaceDE w:val="0"/>
        <w:autoSpaceDN w:val="0"/>
        <w:adjustRightInd w:val="0"/>
        <w:ind w:firstLine="709"/>
        <w:jc w:val="both"/>
        <w:outlineLvl w:val="0"/>
        <w:rPr>
          <w:sz w:val="26"/>
          <w:szCs w:val="26"/>
        </w:rPr>
      </w:pPr>
      <w:r w:rsidRPr="00044EDB">
        <w:rPr>
          <w:sz w:val="26"/>
          <w:szCs w:val="26"/>
        </w:rPr>
        <w:t>4.</w:t>
      </w:r>
      <w:r w:rsidRPr="00B549F2">
        <w:rPr>
          <w:sz w:val="26"/>
          <w:szCs w:val="26"/>
        </w:rPr>
        <w:t xml:space="preserve"> В случаях, предусмотренных пунктами 3-6, 10 части 2 настоящей статьи полномочия Главы муниципального образования прекращаются с момента вступления в силу соответствующего решения суда или правового акта Губернатора Астраханской области.</w:t>
      </w:r>
    </w:p>
    <w:p w:rsidR="00442B40" w:rsidRPr="00B549F2" w:rsidRDefault="00442B40" w:rsidP="00442B40">
      <w:pPr>
        <w:pStyle w:val="21"/>
        <w:widowControl w:val="0"/>
        <w:tabs>
          <w:tab w:val="left" w:pos="708"/>
        </w:tabs>
        <w:spacing w:after="0" w:line="240" w:lineRule="auto"/>
        <w:ind w:firstLine="709"/>
        <w:jc w:val="both"/>
        <w:rPr>
          <w:sz w:val="26"/>
          <w:szCs w:val="26"/>
        </w:rPr>
      </w:pPr>
      <w:r w:rsidRPr="00044EDB">
        <w:rPr>
          <w:sz w:val="26"/>
          <w:szCs w:val="26"/>
        </w:rPr>
        <w:t>5.</w:t>
      </w:r>
      <w:r w:rsidRPr="00B549F2">
        <w:rPr>
          <w:sz w:val="26"/>
          <w:szCs w:val="26"/>
        </w:rPr>
        <w:t xml:space="preserve"> В случаях, предусмотренных в пунктах 7, 8, 14 части 2 настоящей статьи прекращение полномочий главы фиксируется решением Совета муниципального образования.</w:t>
      </w:r>
    </w:p>
    <w:p w:rsidR="00442B40" w:rsidRPr="00B549F2" w:rsidRDefault="00442B40" w:rsidP="00442B40">
      <w:pPr>
        <w:pStyle w:val="21"/>
        <w:widowControl w:val="0"/>
        <w:tabs>
          <w:tab w:val="left" w:pos="708"/>
        </w:tabs>
        <w:spacing w:after="0" w:line="240" w:lineRule="auto"/>
        <w:ind w:firstLine="709"/>
        <w:jc w:val="both"/>
        <w:rPr>
          <w:sz w:val="26"/>
          <w:szCs w:val="26"/>
        </w:rPr>
      </w:pPr>
      <w:r w:rsidRPr="00044EDB">
        <w:rPr>
          <w:sz w:val="26"/>
          <w:szCs w:val="26"/>
        </w:rPr>
        <w:t>6</w:t>
      </w:r>
      <w:r w:rsidRPr="00B549F2">
        <w:rPr>
          <w:sz w:val="26"/>
          <w:szCs w:val="26"/>
        </w:rPr>
        <w:t>. В случае отзыва главы муниципального образования избирателями полномочия главы муниципального образования прекращаются со дня официального опубликования результатов голосования по отзыву.</w:t>
      </w:r>
    </w:p>
    <w:p w:rsidR="00442B40" w:rsidRPr="00B549F2" w:rsidRDefault="00442B40" w:rsidP="00442B40">
      <w:pPr>
        <w:pStyle w:val="21"/>
        <w:widowControl w:val="0"/>
        <w:tabs>
          <w:tab w:val="left" w:pos="708"/>
        </w:tabs>
        <w:spacing w:after="0" w:line="240" w:lineRule="auto"/>
        <w:ind w:firstLine="709"/>
        <w:jc w:val="both"/>
        <w:rPr>
          <w:sz w:val="26"/>
          <w:szCs w:val="26"/>
        </w:rPr>
      </w:pPr>
      <w:r w:rsidRPr="00044EDB">
        <w:rPr>
          <w:sz w:val="26"/>
          <w:szCs w:val="26"/>
        </w:rPr>
        <w:t>7.</w:t>
      </w:r>
      <w:r w:rsidRPr="00B549F2">
        <w:rPr>
          <w:sz w:val="26"/>
          <w:szCs w:val="26"/>
        </w:rPr>
        <w:t xml:space="preserve"> Заявление об отставке направляется главой муниципального образования в Совет муниципального образования. В случае принятия Советом муниципального образования отставки главы муниципального образования, полномочия главы муниципального образования прекращаются с даты, определенной решением Совета муниципального образования. При этом заявление главы муниципального образования об отставке должно быть рассмотрено Советом муниципального образования в течение месяца со дня его подачи, а период от даты рассмотрения Советом заявления главы муниципального образования об отставке до даты прекращения полномочий главы муниципального образования не может превышать 14 дней. Заявление главы муниципального образования об отставке не может быть отозвано после удовлетворения данного заявления Советом муниципального образования.</w:t>
      </w:r>
    </w:p>
    <w:p w:rsidR="00442B40" w:rsidRPr="00B549F2" w:rsidRDefault="00442B40" w:rsidP="00442B40">
      <w:pPr>
        <w:widowControl w:val="0"/>
        <w:tabs>
          <w:tab w:val="left" w:pos="708"/>
        </w:tabs>
        <w:ind w:firstLine="709"/>
        <w:jc w:val="both"/>
        <w:rPr>
          <w:sz w:val="26"/>
          <w:szCs w:val="26"/>
        </w:rPr>
      </w:pPr>
      <w:r w:rsidRPr="00B549F2">
        <w:rPr>
          <w:sz w:val="26"/>
          <w:szCs w:val="26"/>
        </w:rPr>
        <w:t>В случае если отставка главы муниципального образования не принята Советом муниципального образования, Глава муниципального образования вправе отозвать заявление об отставке в десятидневный срок со дня рассмотрения вопроса об отставке Советом муниципального образования. В случае если заявление об отставке не будет отозвано главой муниципального образования, полномочия Главы муниципального образования прекращаются по истечении 14 дней со дня рассмотрения вопроса об отставке Советом муниципального образования.</w:t>
      </w:r>
    </w:p>
    <w:p w:rsidR="00044EDB" w:rsidRDefault="00044EDB" w:rsidP="00442B40">
      <w:pPr>
        <w:widowControl w:val="0"/>
        <w:tabs>
          <w:tab w:val="left" w:pos="0"/>
        </w:tabs>
        <w:ind w:firstLine="709"/>
        <w:jc w:val="both"/>
        <w:rPr>
          <w:b/>
          <w:bCs/>
          <w:sz w:val="26"/>
          <w:szCs w:val="26"/>
        </w:rPr>
      </w:pPr>
    </w:p>
    <w:p w:rsidR="00044EDB" w:rsidRDefault="00044EDB" w:rsidP="00442B40">
      <w:pPr>
        <w:widowControl w:val="0"/>
        <w:tabs>
          <w:tab w:val="left" w:pos="0"/>
        </w:tabs>
        <w:ind w:firstLine="709"/>
        <w:jc w:val="both"/>
        <w:rPr>
          <w:b/>
          <w:bCs/>
          <w:sz w:val="26"/>
          <w:szCs w:val="26"/>
        </w:rPr>
      </w:pPr>
    </w:p>
    <w:p w:rsidR="00442B40" w:rsidRPr="00B549F2" w:rsidRDefault="00442B40" w:rsidP="00442B40">
      <w:pPr>
        <w:widowControl w:val="0"/>
        <w:tabs>
          <w:tab w:val="left" w:pos="0"/>
        </w:tabs>
        <w:ind w:firstLine="709"/>
        <w:jc w:val="both"/>
        <w:rPr>
          <w:b/>
          <w:bCs/>
          <w:sz w:val="26"/>
          <w:szCs w:val="26"/>
        </w:rPr>
      </w:pPr>
      <w:r w:rsidRPr="00B549F2">
        <w:rPr>
          <w:b/>
          <w:bCs/>
          <w:sz w:val="26"/>
          <w:szCs w:val="26"/>
        </w:rPr>
        <w:lastRenderedPageBreak/>
        <w:t>Статья 27. Досрочное прекращение полномочий депутата</w:t>
      </w:r>
    </w:p>
    <w:p w:rsidR="00442B40" w:rsidRPr="00B549F2" w:rsidRDefault="00442B40" w:rsidP="00442B40">
      <w:pPr>
        <w:widowControl w:val="0"/>
        <w:tabs>
          <w:tab w:val="left" w:pos="708"/>
        </w:tabs>
        <w:ind w:firstLine="709"/>
        <w:jc w:val="both"/>
        <w:rPr>
          <w:sz w:val="26"/>
          <w:szCs w:val="26"/>
        </w:rPr>
      </w:pPr>
    </w:p>
    <w:p w:rsidR="00442B40" w:rsidRPr="00B549F2" w:rsidRDefault="00442B40" w:rsidP="00442B40">
      <w:pPr>
        <w:widowControl w:val="0"/>
        <w:tabs>
          <w:tab w:val="left" w:pos="708"/>
        </w:tabs>
        <w:ind w:firstLine="709"/>
        <w:jc w:val="both"/>
        <w:rPr>
          <w:sz w:val="26"/>
          <w:szCs w:val="26"/>
        </w:rPr>
      </w:pPr>
      <w:r w:rsidRPr="00B549F2">
        <w:rPr>
          <w:sz w:val="26"/>
          <w:szCs w:val="26"/>
        </w:rPr>
        <w:t>1. Полномочия депутата Совета муниципального образования прекращаются досрочно в случае:</w:t>
      </w:r>
    </w:p>
    <w:p w:rsidR="00442B40" w:rsidRPr="00B549F2" w:rsidRDefault="00442B40" w:rsidP="00442B40">
      <w:pPr>
        <w:widowControl w:val="0"/>
        <w:tabs>
          <w:tab w:val="left" w:pos="1200"/>
        </w:tabs>
        <w:ind w:firstLine="709"/>
        <w:jc w:val="both"/>
        <w:rPr>
          <w:sz w:val="26"/>
          <w:szCs w:val="26"/>
        </w:rPr>
      </w:pPr>
      <w:r w:rsidRPr="00B549F2">
        <w:rPr>
          <w:sz w:val="26"/>
          <w:szCs w:val="26"/>
        </w:rPr>
        <w:t>1) смерти;</w:t>
      </w:r>
    </w:p>
    <w:p w:rsidR="00442B40" w:rsidRPr="00B549F2" w:rsidRDefault="00442B40" w:rsidP="00442B40">
      <w:pPr>
        <w:widowControl w:val="0"/>
        <w:tabs>
          <w:tab w:val="left" w:pos="1200"/>
        </w:tabs>
        <w:ind w:firstLine="709"/>
        <w:jc w:val="both"/>
        <w:rPr>
          <w:sz w:val="26"/>
          <w:szCs w:val="26"/>
        </w:rPr>
      </w:pPr>
      <w:r w:rsidRPr="00B549F2">
        <w:rPr>
          <w:sz w:val="26"/>
          <w:szCs w:val="26"/>
        </w:rPr>
        <w:t>2) отставки по собственному желанию;</w:t>
      </w:r>
    </w:p>
    <w:p w:rsidR="00442B40" w:rsidRPr="00B549F2" w:rsidRDefault="00442B40" w:rsidP="00442B40">
      <w:pPr>
        <w:widowControl w:val="0"/>
        <w:tabs>
          <w:tab w:val="left" w:pos="1200"/>
        </w:tabs>
        <w:ind w:firstLine="709"/>
        <w:jc w:val="both"/>
        <w:rPr>
          <w:sz w:val="26"/>
          <w:szCs w:val="26"/>
        </w:rPr>
      </w:pPr>
      <w:r w:rsidRPr="00B549F2">
        <w:rPr>
          <w:sz w:val="26"/>
          <w:szCs w:val="26"/>
        </w:rPr>
        <w:t>3) признания судом недееспособным или ограниченно дееспособным;</w:t>
      </w:r>
    </w:p>
    <w:p w:rsidR="00442B40" w:rsidRPr="00B549F2" w:rsidRDefault="00442B40" w:rsidP="00442B40">
      <w:pPr>
        <w:widowControl w:val="0"/>
        <w:tabs>
          <w:tab w:val="left" w:pos="1200"/>
        </w:tabs>
        <w:ind w:firstLine="709"/>
        <w:jc w:val="both"/>
        <w:rPr>
          <w:sz w:val="26"/>
          <w:szCs w:val="26"/>
        </w:rPr>
      </w:pPr>
      <w:r w:rsidRPr="00B549F2">
        <w:rPr>
          <w:sz w:val="26"/>
          <w:szCs w:val="26"/>
        </w:rPr>
        <w:t>4) признания судом безвестно отсутствующим или объявления умершим;</w:t>
      </w:r>
    </w:p>
    <w:p w:rsidR="00442B40" w:rsidRPr="00B549F2" w:rsidRDefault="00442B40" w:rsidP="00442B40">
      <w:pPr>
        <w:widowControl w:val="0"/>
        <w:tabs>
          <w:tab w:val="left" w:pos="1200"/>
        </w:tabs>
        <w:ind w:firstLine="709"/>
        <w:jc w:val="both"/>
        <w:rPr>
          <w:sz w:val="26"/>
          <w:szCs w:val="26"/>
        </w:rPr>
      </w:pPr>
      <w:r w:rsidRPr="00B549F2">
        <w:rPr>
          <w:sz w:val="26"/>
          <w:szCs w:val="26"/>
        </w:rPr>
        <w:t>5) вступления в отношении его в законную силу обвинительного приговора суда;</w:t>
      </w:r>
    </w:p>
    <w:p w:rsidR="00442B40" w:rsidRPr="00B549F2" w:rsidRDefault="00442B40" w:rsidP="00442B40">
      <w:pPr>
        <w:widowControl w:val="0"/>
        <w:tabs>
          <w:tab w:val="left" w:pos="1200"/>
        </w:tabs>
        <w:ind w:firstLine="709"/>
        <w:jc w:val="both"/>
        <w:rPr>
          <w:sz w:val="26"/>
          <w:szCs w:val="26"/>
        </w:rPr>
      </w:pPr>
      <w:r w:rsidRPr="00B549F2">
        <w:rPr>
          <w:sz w:val="26"/>
          <w:szCs w:val="26"/>
        </w:rPr>
        <w:t>6) выезда за пределы Российской Федерации на постоянное место жительства;</w:t>
      </w:r>
    </w:p>
    <w:p w:rsidR="00442B40" w:rsidRPr="00B549F2" w:rsidRDefault="00442B40" w:rsidP="00442B40">
      <w:pPr>
        <w:widowControl w:val="0"/>
        <w:tabs>
          <w:tab w:val="left" w:pos="708"/>
        </w:tabs>
        <w:ind w:firstLine="709"/>
        <w:jc w:val="both"/>
        <w:rPr>
          <w:sz w:val="26"/>
          <w:szCs w:val="26"/>
        </w:rPr>
      </w:pPr>
      <w:proofErr w:type="gramStart"/>
      <w:r w:rsidRPr="00B549F2">
        <w:rPr>
          <w:sz w:val="26"/>
          <w:szCs w:val="26"/>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B549F2">
        <w:rPr>
          <w:sz w:val="26"/>
          <w:szCs w:val="26"/>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442B40" w:rsidRPr="00B549F2" w:rsidRDefault="00442B40" w:rsidP="00442B40">
      <w:pPr>
        <w:widowControl w:val="0"/>
        <w:tabs>
          <w:tab w:val="left" w:pos="1200"/>
        </w:tabs>
        <w:ind w:firstLine="709"/>
        <w:jc w:val="both"/>
        <w:rPr>
          <w:sz w:val="26"/>
          <w:szCs w:val="26"/>
        </w:rPr>
      </w:pPr>
      <w:r w:rsidRPr="00B549F2">
        <w:rPr>
          <w:sz w:val="26"/>
          <w:szCs w:val="26"/>
        </w:rPr>
        <w:t>8) отзыва избирателями;</w:t>
      </w:r>
    </w:p>
    <w:p w:rsidR="00442B40" w:rsidRPr="00B549F2" w:rsidRDefault="00442B40" w:rsidP="00442B40">
      <w:pPr>
        <w:widowControl w:val="0"/>
        <w:tabs>
          <w:tab w:val="left" w:pos="1200"/>
        </w:tabs>
        <w:ind w:firstLine="709"/>
        <w:jc w:val="both"/>
        <w:rPr>
          <w:sz w:val="26"/>
          <w:szCs w:val="26"/>
        </w:rPr>
      </w:pPr>
      <w:r w:rsidRPr="00B549F2">
        <w:rPr>
          <w:sz w:val="26"/>
          <w:szCs w:val="26"/>
        </w:rPr>
        <w:t>9) досрочного прекращения полномочий Совета муниципального образования;</w:t>
      </w:r>
    </w:p>
    <w:p w:rsidR="00442B40" w:rsidRPr="00B549F2" w:rsidRDefault="00442B40" w:rsidP="00442B40">
      <w:pPr>
        <w:widowControl w:val="0"/>
        <w:tabs>
          <w:tab w:val="left" w:pos="-567"/>
        </w:tabs>
        <w:ind w:firstLine="709"/>
        <w:jc w:val="both"/>
        <w:rPr>
          <w:sz w:val="26"/>
          <w:szCs w:val="26"/>
        </w:rPr>
      </w:pPr>
      <w:r w:rsidRPr="00B549F2">
        <w:rPr>
          <w:sz w:val="26"/>
          <w:szCs w:val="26"/>
        </w:rPr>
        <w:t>10) призыва на военную службу или направления на заменяющую ее альтернативную гражданскую службу.</w:t>
      </w:r>
    </w:p>
    <w:p w:rsidR="00442B40" w:rsidRPr="00B549F2" w:rsidRDefault="00442B40" w:rsidP="00442B40">
      <w:pPr>
        <w:widowControl w:val="0"/>
        <w:tabs>
          <w:tab w:val="left" w:pos="708"/>
        </w:tabs>
        <w:ind w:firstLine="709"/>
        <w:jc w:val="both"/>
        <w:rPr>
          <w:sz w:val="26"/>
          <w:szCs w:val="26"/>
        </w:rPr>
      </w:pPr>
      <w:r w:rsidRPr="00B549F2">
        <w:rPr>
          <w:sz w:val="26"/>
          <w:szCs w:val="26"/>
        </w:rPr>
        <w:t>11) в иных случаях, предусмотренных Федеральным законом от 06.10.2003 № 131-ФЗ «Об общих принципах организации местного самоуправления в Российской Федерации» и иными федеральными законами.</w:t>
      </w:r>
    </w:p>
    <w:p w:rsidR="00442B40" w:rsidRPr="00B549F2" w:rsidRDefault="00442B40" w:rsidP="00442B40">
      <w:pPr>
        <w:pStyle w:val="ConsNormal"/>
        <w:widowControl w:val="0"/>
        <w:tabs>
          <w:tab w:val="left" w:pos="708"/>
        </w:tabs>
        <w:ind w:firstLine="709"/>
        <w:jc w:val="both"/>
        <w:rPr>
          <w:sz w:val="26"/>
          <w:szCs w:val="26"/>
        </w:rPr>
      </w:pPr>
      <w:r w:rsidRPr="00B549F2">
        <w:rPr>
          <w:sz w:val="26"/>
          <w:szCs w:val="26"/>
        </w:rPr>
        <w:t>2. Полномочия депутата в случаях, указанных в пунктах 3, 4, 5 части 1 настоящей статьи, прекращаются досрочно с момента вступления в силу соответствующего акта либо со времени, указанного в нем.</w:t>
      </w:r>
    </w:p>
    <w:p w:rsidR="00442B40" w:rsidRPr="00044EDB" w:rsidRDefault="00442B40" w:rsidP="00442B40">
      <w:pPr>
        <w:pStyle w:val="ConsNormal"/>
        <w:widowControl w:val="0"/>
        <w:tabs>
          <w:tab w:val="left" w:pos="708"/>
        </w:tabs>
        <w:ind w:firstLine="709"/>
        <w:jc w:val="both"/>
        <w:rPr>
          <w:sz w:val="26"/>
          <w:szCs w:val="26"/>
        </w:rPr>
      </w:pPr>
      <w:r w:rsidRPr="00044EDB">
        <w:rPr>
          <w:sz w:val="27"/>
          <w:szCs w:val="27"/>
        </w:rPr>
        <w:t xml:space="preserve">3. </w:t>
      </w:r>
      <w:proofErr w:type="gramStart"/>
      <w:r w:rsidRPr="00044EDB">
        <w:rPr>
          <w:sz w:val="27"/>
          <w:szCs w:val="27"/>
        </w:rPr>
        <w:t xml:space="preserve">Полномочия депутата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 а также в случае несоблюдения ограничений, запретов, неисполнения обязанностей, установленных Федеральным законом от 25.12.2008 №273-ФЗ </w:t>
      </w:r>
      <w:proofErr w:type="spellStart"/>
      <w:r w:rsidRPr="00044EDB">
        <w:rPr>
          <w:sz w:val="27"/>
          <w:szCs w:val="27"/>
        </w:rPr>
        <w:t>№273-ФЗ</w:t>
      </w:r>
      <w:proofErr w:type="spellEnd"/>
      <w:r w:rsidRPr="00044EDB">
        <w:rPr>
          <w:sz w:val="27"/>
          <w:szCs w:val="27"/>
        </w:rPr>
        <w:t xml:space="preserve"> «О противодействии коррупции», Федеральным законом от 03.12.2012 №230-ФЗ «О контроле за соответствием расходов лиц, замещающих государственные должности, и иных лиц их</w:t>
      </w:r>
      <w:proofErr w:type="gramEnd"/>
      <w:r w:rsidRPr="00044EDB">
        <w:rPr>
          <w:sz w:val="27"/>
          <w:szCs w:val="27"/>
        </w:rPr>
        <w:t xml:space="preserve"> доходам», Федеральным законом от 07.05.2013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8F1A17" w:rsidRPr="00044EDB">
        <w:rPr>
          <w:sz w:val="27"/>
          <w:szCs w:val="27"/>
        </w:rPr>
        <w:t>.</w:t>
      </w:r>
    </w:p>
    <w:p w:rsidR="00442B40" w:rsidRPr="00B549F2" w:rsidRDefault="00442B40" w:rsidP="00442B40">
      <w:pPr>
        <w:widowControl w:val="0"/>
        <w:tabs>
          <w:tab w:val="left" w:pos="708"/>
        </w:tabs>
        <w:autoSpaceDE w:val="0"/>
        <w:autoSpaceDN w:val="0"/>
        <w:adjustRightInd w:val="0"/>
        <w:ind w:firstLine="709"/>
        <w:jc w:val="both"/>
        <w:rPr>
          <w:sz w:val="26"/>
          <w:szCs w:val="26"/>
        </w:rPr>
      </w:pPr>
      <w:r w:rsidRPr="00B549F2">
        <w:rPr>
          <w:sz w:val="26"/>
          <w:szCs w:val="26"/>
        </w:rPr>
        <w:t xml:space="preserve">4. Прекращение полномочия депутата в случаях, указанных в пунктах 6, 7, 10 части 1 настоящей статьи фиксируется решением Совета муниципального </w:t>
      </w:r>
      <w:r w:rsidRPr="00B549F2">
        <w:rPr>
          <w:sz w:val="26"/>
          <w:szCs w:val="26"/>
        </w:rPr>
        <w:lastRenderedPageBreak/>
        <w:t>образования.</w:t>
      </w:r>
    </w:p>
    <w:p w:rsidR="00442B40" w:rsidRPr="00B549F2" w:rsidRDefault="00442B40" w:rsidP="00442B40">
      <w:pPr>
        <w:pStyle w:val="ConsNormal"/>
        <w:widowControl w:val="0"/>
        <w:tabs>
          <w:tab w:val="left" w:pos="708"/>
        </w:tabs>
        <w:ind w:firstLine="709"/>
        <w:jc w:val="both"/>
        <w:rPr>
          <w:sz w:val="26"/>
          <w:szCs w:val="26"/>
        </w:rPr>
      </w:pPr>
      <w:r w:rsidRPr="00B549F2">
        <w:rPr>
          <w:sz w:val="26"/>
          <w:szCs w:val="26"/>
        </w:rPr>
        <w:t>5. При досрочном прекращении полномочий депутата в результате отзыва его полномочия прекращаются с момента официального опубликования результатов голосования по отзыву, если иное не установлено законодательством.</w:t>
      </w:r>
    </w:p>
    <w:p w:rsidR="00442B40" w:rsidRPr="00B549F2" w:rsidRDefault="00442B40" w:rsidP="00442B40">
      <w:pPr>
        <w:pStyle w:val="ConsNormal"/>
        <w:widowControl w:val="0"/>
        <w:tabs>
          <w:tab w:val="left" w:pos="708"/>
        </w:tabs>
        <w:ind w:firstLine="709"/>
        <w:jc w:val="both"/>
        <w:rPr>
          <w:sz w:val="26"/>
          <w:szCs w:val="26"/>
        </w:rPr>
      </w:pPr>
      <w:r w:rsidRPr="00B549F2">
        <w:rPr>
          <w:sz w:val="26"/>
          <w:szCs w:val="26"/>
        </w:rPr>
        <w:t>6. Полномочия депутата в случае, предусмотренном в пункте 9 части 1 настоящей статьи, прекращаются одновременно с досрочным прекращением полномочий Совета муниципального образования.</w:t>
      </w:r>
    </w:p>
    <w:p w:rsidR="00442B40" w:rsidRPr="00B549F2" w:rsidRDefault="00442B40" w:rsidP="00442B40">
      <w:pPr>
        <w:pStyle w:val="ConsNormal"/>
        <w:widowControl w:val="0"/>
        <w:tabs>
          <w:tab w:val="left" w:pos="708"/>
        </w:tabs>
        <w:ind w:firstLine="709"/>
        <w:jc w:val="both"/>
        <w:rPr>
          <w:sz w:val="26"/>
          <w:szCs w:val="26"/>
        </w:rPr>
      </w:pPr>
      <w:r w:rsidRPr="00B549F2">
        <w:rPr>
          <w:sz w:val="26"/>
          <w:szCs w:val="26"/>
        </w:rPr>
        <w:t>7. Заявление депутата о сложении полномочий не может быть отозвано после принятия решения Советом муниципального образования.</w:t>
      </w:r>
    </w:p>
    <w:p w:rsidR="00442B40" w:rsidRPr="00B549F2" w:rsidRDefault="00442B40" w:rsidP="00442B40">
      <w:pPr>
        <w:pStyle w:val="a3"/>
        <w:widowControl w:val="0"/>
        <w:tabs>
          <w:tab w:val="left" w:pos="708"/>
        </w:tabs>
        <w:spacing w:after="0"/>
        <w:ind w:firstLine="709"/>
        <w:jc w:val="both"/>
        <w:rPr>
          <w:rFonts w:eastAsia="Calibri"/>
          <w:sz w:val="26"/>
          <w:szCs w:val="26"/>
          <w:lang w:eastAsia="en-US"/>
        </w:rPr>
      </w:pPr>
      <w:r w:rsidRPr="00B549F2">
        <w:rPr>
          <w:sz w:val="26"/>
          <w:szCs w:val="26"/>
        </w:rPr>
        <w:t xml:space="preserve">8. </w:t>
      </w:r>
      <w:r w:rsidRPr="00B549F2">
        <w:rPr>
          <w:rFonts w:eastAsia="Calibri"/>
          <w:sz w:val="26"/>
          <w:szCs w:val="26"/>
          <w:lang w:eastAsia="en-US"/>
        </w:rPr>
        <w:t>Решение Совета муниципального образования о досрочном прекращении полномочий депутата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муниципального образования, - не позднее чем через три месяца со дня появления такого основания.</w:t>
      </w:r>
    </w:p>
    <w:p w:rsidR="00442B40" w:rsidRPr="00B549F2" w:rsidRDefault="00442B40" w:rsidP="00442B40">
      <w:pPr>
        <w:pStyle w:val="a3"/>
        <w:widowControl w:val="0"/>
        <w:tabs>
          <w:tab w:val="left" w:pos="708"/>
        </w:tabs>
        <w:spacing w:after="0"/>
        <w:ind w:firstLine="709"/>
        <w:jc w:val="both"/>
        <w:rPr>
          <w:b/>
          <w:sz w:val="26"/>
          <w:szCs w:val="26"/>
        </w:rPr>
      </w:pPr>
    </w:p>
    <w:p w:rsidR="00442B40" w:rsidRPr="00B549F2" w:rsidRDefault="00442B40" w:rsidP="00442B40">
      <w:pPr>
        <w:widowControl w:val="0"/>
        <w:tabs>
          <w:tab w:val="left" w:pos="708"/>
        </w:tabs>
        <w:ind w:firstLine="709"/>
        <w:jc w:val="both"/>
        <w:rPr>
          <w:b/>
          <w:sz w:val="26"/>
          <w:szCs w:val="26"/>
        </w:rPr>
      </w:pPr>
      <w:r w:rsidRPr="00B549F2">
        <w:rPr>
          <w:b/>
          <w:sz w:val="26"/>
          <w:szCs w:val="26"/>
        </w:rPr>
        <w:t>Статья 3</w:t>
      </w:r>
      <w:r>
        <w:rPr>
          <w:b/>
          <w:sz w:val="26"/>
          <w:szCs w:val="26"/>
        </w:rPr>
        <w:t>7</w:t>
      </w:r>
      <w:r w:rsidRPr="00B549F2">
        <w:rPr>
          <w:b/>
          <w:sz w:val="26"/>
          <w:szCs w:val="26"/>
        </w:rPr>
        <w:t>. Публичные слушания</w:t>
      </w:r>
    </w:p>
    <w:p w:rsidR="00442B40" w:rsidRPr="00B549F2" w:rsidRDefault="00442B40" w:rsidP="00442B40">
      <w:pPr>
        <w:widowControl w:val="0"/>
        <w:tabs>
          <w:tab w:val="left" w:pos="708"/>
        </w:tabs>
        <w:ind w:firstLine="709"/>
        <w:jc w:val="both"/>
        <w:rPr>
          <w:sz w:val="26"/>
          <w:szCs w:val="26"/>
        </w:rPr>
      </w:pPr>
    </w:p>
    <w:p w:rsidR="00442B40" w:rsidRPr="00B549F2" w:rsidRDefault="00442B40" w:rsidP="00442B40">
      <w:pPr>
        <w:widowControl w:val="0"/>
        <w:tabs>
          <w:tab w:val="left" w:pos="708"/>
        </w:tabs>
        <w:ind w:firstLine="709"/>
        <w:jc w:val="both"/>
        <w:rPr>
          <w:sz w:val="26"/>
          <w:szCs w:val="26"/>
        </w:rPr>
      </w:pPr>
      <w:r w:rsidRPr="00B549F2">
        <w:rPr>
          <w:sz w:val="26"/>
          <w:szCs w:val="26"/>
        </w:rPr>
        <w:t>1. Для обсуждения проектов муниципальных правовых актов по вопросам местного значения с участием жителей муниципального образования главой муниципального образования, Советом муниципального образования могут проводиться публичные слушания.</w:t>
      </w:r>
    </w:p>
    <w:p w:rsidR="00442B40" w:rsidRPr="00B549F2" w:rsidRDefault="00442B40" w:rsidP="00442B40">
      <w:pPr>
        <w:widowControl w:val="0"/>
        <w:tabs>
          <w:tab w:val="left" w:pos="708"/>
        </w:tabs>
        <w:ind w:firstLine="709"/>
        <w:jc w:val="both"/>
        <w:rPr>
          <w:sz w:val="26"/>
          <w:szCs w:val="26"/>
        </w:rPr>
      </w:pPr>
      <w:r w:rsidRPr="00B549F2">
        <w:rPr>
          <w:sz w:val="26"/>
          <w:szCs w:val="26"/>
        </w:rPr>
        <w:t>2. На публичные слушания должны выноситься:</w:t>
      </w:r>
    </w:p>
    <w:p w:rsidR="00442B40" w:rsidRPr="00B549F2" w:rsidRDefault="00442B40" w:rsidP="00442B40">
      <w:pPr>
        <w:widowControl w:val="0"/>
        <w:tabs>
          <w:tab w:val="left" w:pos="708"/>
        </w:tabs>
        <w:ind w:firstLine="709"/>
        <w:jc w:val="both"/>
        <w:rPr>
          <w:sz w:val="26"/>
          <w:szCs w:val="26"/>
        </w:rPr>
      </w:pPr>
      <w:r w:rsidRPr="00B549F2">
        <w:rPr>
          <w:sz w:val="26"/>
          <w:szCs w:val="26"/>
        </w:rPr>
        <w:t>1) проект устава муниципального образования, а также проект решения Совета муниципального образования о внесении изменений и дополнений в данный устав,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442B40" w:rsidRPr="00B549F2" w:rsidRDefault="00442B40" w:rsidP="00442B40">
      <w:pPr>
        <w:widowControl w:val="0"/>
        <w:tabs>
          <w:tab w:val="left" w:pos="708"/>
        </w:tabs>
        <w:ind w:firstLine="709"/>
        <w:jc w:val="both"/>
        <w:rPr>
          <w:sz w:val="26"/>
          <w:szCs w:val="26"/>
        </w:rPr>
      </w:pPr>
      <w:r w:rsidRPr="00B549F2">
        <w:rPr>
          <w:sz w:val="26"/>
          <w:szCs w:val="26"/>
        </w:rPr>
        <w:t>2) проект местного бюджета и отчет об его исполнении;</w:t>
      </w:r>
    </w:p>
    <w:p w:rsidR="00442B40" w:rsidRPr="00B549F2" w:rsidRDefault="00442B40" w:rsidP="00442B40">
      <w:pPr>
        <w:widowControl w:val="0"/>
        <w:tabs>
          <w:tab w:val="left" w:pos="708"/>
        </w:tabs>
        <w:ind w:firstLine="709"/>
        <w:jc w:val="both"/>
        <w:rPr>
          <w:sz w:val="26"/>
          <w:szCs w:val="26"/>
        </w:rPr>
      </w:pPr>
      <w:proofErr w:type="gramStart"/>
      <w:r w:rsidRPr="00B549F2">
        <w:rPr>
          <w:sz w:val="26"/>
          <w:szCs w:val="26"/>
        </w:rPr>
        <w:t xml:space="preserve">3)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w:t>
      </w:r>
      <w:r>
        <w:rPr>
          <w:sz w:val="26"/>
          <w:szCs w:val="26"/>
        </w:rPr>
        <w:t xml:space="preserve">за исключением случаев, предусмотренных Градостроительным кодексом Российской Федерации, </w:t>
      </w:r>
      <w:r w:rsidRPr="00B549F2">
        <w:rPr>
          <w:sz w:val="26"/>
          <w:szCs w:val="26"/>
        </w:rPr>
        <w:t>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w:t>
      </w:r>
      <w:proofErr w:type="gramEnd"/>
      <w:r w:rsidRPr="00B549F2">
        <w:rPr>
          <w:sz w:val="26"/>
          <w:szCs w:val="26"/>
        </w:rPr>
        <w:t xml:space="preserve">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442B40" w:rsidRPr="00442B40" w:rsidRDefault="00442B40" w:rsidP="00442B40">
      <w:pPr>
        <w:widowControl w:val="0"/>
        <w:ind w:firstLine="709"/>
        <w:jc w:val="both"/>
        <w:rPr>
          <w:b/>
          <w:sz w:val="27"/>
          <w:szCs w:val="27"/>
        </w:rPr>
      </w:pPr>
      <w:r w:rsidRPr="00044EDB">
        <w:rPr>
          <w:sz w:val="27"/>
          <w:szCs w:val="27"/>
        </w:rPr>
        <w:t>4) вопросы преобразования муниципального образования, за исключением случаев, если в соответствии со статьей 13 Федерального закона от 06.10.2003 года №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r w:rsidRPr="00442B40">
        <w:rPr>
          <w:b/>
          <w:sz w:val="27"/>
          <w:szCs w:val="27"/>
        </w:rPr>
        <w:t>.</w:t>
      </w:r>
    </w:p>
    <w:p w:rsidR="00442B40" w:rsidRPr="00B549F2" w:rsidRDefault="008F1A17" w:rsidP="008F1A17">
      <w:pPr>
        <w:widowControl w:val="0"/>
        <w:tabs>
          <w:tab w:val="left" w:pos="708"/>
        </w:tabs>
        <w:jc w:val="both"/>
        <w:rPr>
          <w:sz w:val="26"/>
          <w:szCs w:val="26"/>
        </w:rPr>
      </w:pPr>
      <w:r>
        <w:rPr>
          <w:b/>
          <w:sz w:val="26"/>
          <w:szCs w:val="26"/>
        </w:rPr>
        <w:t xml:space="preserve">            </w:t>
      </w:r>
      <w:r w:rsidR="00442B40" w:rsidRPr="00B549F2">
        <w:rPr>
          <w:sz w:val="26"/>
          <w:szCs w:val="26"/>
        </w:rPr>
        <w:t xml:space="preserve">3. На публичные слушания могут выноситься иные вопросы по инициативе главы муниципального образования, Совета муниципального образования, а также </w:t>
      </w:r>
      <w:r w:rsidR="00442B40" w:rsidRPr="00B549F2">
        <w:rPr>
          <w:sz w:val="26"/>
          <w:szCs w:val="26"/>
        </w:rPr>
        <w:lastRenderedPageBreak/>
        <w:t>по инициативе населения, поддержанной 3 процентами жителей муниципального образования, обладающих избирательным правом. Инициатива населения должна быть подтверждена подписями в подписных листах.</w:t>
      </w:r>
    </w:p>
    <w:p w:rsidR="00442B40" w:rsidRPr="00B549F2" w:rsidRDefault="00442B40" w:rsidP="00442B40">
      <w:pPr>
        <w:widowControl w:val="0"/>
        <w:tabs>
          <w:tab w:val="left" w:pos="708"/>
        </w:tabs>
        <w:ind w:firstLine="709"/>
        <w:jc w:val="both"/>
        <w:rPr>
          <w:sz w:val="26"/>
          <w:szCs w:val="26"/>
        </w:rPr>
      </w:pPr>
      <w:r w:rsidRPr="00B549F2">
        <w:rPr>
          <w:sz w:val="26"/>
          <w:szCs w:val="26"/>
        </w:rPr>
        <w:t>Публичные слушания, проводимые по инициативе населения или Совета муниципального образования, назначаются Советом муниципального образования, а по инициативе главы муниципального образования – главой муниципального образования.</w:t>
      </w:r>
    </w:p>
    <w:p w:rsidR="00442B40" w:rsidRPr="00B549F2" w:rsidRDefault="00442B40" w:rsidP="00442B40">
      <w:pPr>
        <w:widowControl w:val="0"/>
        <w:tabs>
          <w:tab w:val="left" w:pos="708"/>
        </w:tabs>
        <w:ind w:firstLine="709"/>
        <w:jc w:val="both"/>
        <w:rPr>
          <w:sz w:val="26"/>
          <w:szCs w:val="26"/>
        </w:rPr>
      </w:pPr>
      <w:r w:rsidRPr="00B549F2">
        <w:rPr>
          <w:sz w:val="26"/>
          <w:szCs w:val="26"/>
        </w:rPr>
        <w:t xml:space="preserve">Совет муниципального образования обязан назначить публичные слушания в течение 20 дней </w:t>
      </w:r>
      <w:proofErr w:type="gramStart"/>
      <w:r w:rsidRPr="00B549F2">
        <w:rPr>
          <w:sz w:val="26"/>
          <w:szCs w:val="26"/>
        </w:rPr>
        <w:t>с даты поступления</w:t>
      </w:r>
      <w:proofErr w:type="gramEnd"/>
      <w:r w:rsidRPr="00B549F2">
        <w:rPr>
          <w:sz w:val="26"/>
          <w:szCs w:val="26"/>
        </w:rPr>
        <w:t xml:space="preserve"> в его адрес документов, подтверждающих инициативу граждан по проведению публичных слушаний. В случае если документы об инициативе вынесения на публичные слушания проекта правового акта поступили главе муниципального образования или Совету не позднее, чем за 10 дней до предполагаемого рассмотрения правового акта, правовой акт не может быть принят без проведения публичных слушаний.</w:t>
      </w:r>
    </w:p>
    <w:p w:rsidR="00442B40" w:rsidRPr="00B549F2" w:rsidRDefault="00442B40" w:rsidP="00442B40">
      <w:pPr>
        <w:widowControl w:val="0"/>
        <w:tabs>
          <w:tab w:val="left" w:pos="708"/>
        </w:tabs>
        <w:ind w:firstLine="709"/>
        <w:jc w:val="both"/>
        <w:rPr>
          <w:sz w:val="26"/>
          <w:szCs w:val="26"/>
        </w:rPr>
      </w:pPr>
      <w:r w:rsidRPr="00B549F2">
        <w:rPr>
          <w:sz w:val="26"/>
          <w:szCs w:val="26"/>
        </w:rPr>
        <w:t>4. Жители муниципального образования должны быть извещены о проведении публичных слушаний не позднее, чем за 5 дней до даты проведения слушаний.</w:t>
      </w:r>
      <w:r w:rsidRPr="00B549F2">
        <w:rPr>
          <w:i/>
          <w:sz w:val="26"/>
          <w:szCs w:val="26"/>
        </w:rPr>
        <w:t xml:space="preserve"> </w:t>
      </w:r>
      <w:r w:rsidRPr="00B549F2">
        <w:rPr>
          <w:sz w:val="26"/>
          <w:szCs w:val="26"/>
        </w:rPr>
        <w:t>Извещение о проведении публичных слушаний должно содержать информацию о дате, времени и месте проведения слушаний, о вопросе, выносимом на публичные слушания, о порядке ознакомления с проектом правового акта, выносимого на публичные слушания, либо с иными материалами, знакомство с которыми необходимо для эффективного участия граждан в публичных слушаниях.</w:t>
      </w:r>
    </w:p>
    <w:p w:rsidR="00442B40" w:rsidRPr="00B549F2" w:rsidRDefault="00442B40" w:rsidP="00442B40">
      <w:pPr>
        <w:pStyle w:val="ConsPlusNormal"/>
        <w:widowControl w:val="0"/>
        <w:tabs>
          <w:tab w:val="left" w:pos="708"/>
        </w:tabs>
        <w:ind w:firstLine="709"/>
        <w:jc w:val="both"/>
        <w:outlineLvl w:val="1"/>
        <w:rPr>
          <w:b/>
          <w:sz w:val="26"/>
          <w:szCs w:val="26"/>
        </w:rPr>
      </w:pPr>
      <w:r w:rsidRPr="00B549F2">
        <w:rPr>
          <w:rFonts w:ascii="Times New Roman" w:hAnsi="Times New Roman" w:cs="Times New Roman"/>
          <w:sz w:val="26"/>
          <w:szCs w:val="26"/>
        </w:rPr>
        <w:t>5. Результаты публичных слушаний, включая мотивированное обоснование принятых решений, подлежат обязательному опубликованию (обнародованию).</w:t>
      </w:r>
    </w:p>
    <w:p w:rsidR="00442B40" w:rsidRPr="00B549F2" w:rsidRDefault="00442B40" w:rsidP="00442B40">
      <w:pPr>
        <w:widowControl w:val="0"/>
        <w:tabs>
          <w:tab w:val="left" w:pos="708"/>
        </w:tabs>
        <w:ind w:firstLine="709"/>
        <w:jc w:val="both"/>
        <w:rPr>
          <w:b/>
          <w:sz w:val="26"/>
          <w:szCs w:val="26"/>
        </w:rPr>
      </w:pPr>
    </w:p>
    <w:p w:rsidR="00442B40" w:rsidRPr="00B549F2" w:rsidRDefault="00442B40" w:rsidP="00442B40">
      <w:pPr>
        <w:widowControl w:val="0"/>
        <w:tabs>
          <w:tab w:val="left" w:pos="708"/>
        </w:tabs>
        <w:ind w:firstLine="709"/>
        <w:jc w:val="both"/>
        <w:rPr>
          <w:b/>
          <w:sz w:val="26"/>
          <w:szCs w:val="26"/>
        </w:rPr>
      </w:pPr>
      <w:r w:rsidRPr="00B549F2">
        <w:rPr>
          <w:b/>
          <w:sz w:val="26"/>
          <w:szCs w:val="26"/>
        </w:rPr>
        <w:t xml:space="preserve">Статья </w:t>
      </w:r>
      <w:r>
        <w:rPr>
          <w:b/>
          <w:sz w:val="26"/>
          <w:szCs w:val="26"/>
        </w:rPr>
        <w:t>38</w:t>
      </w:r>
      <w:r w:rsidRPr="00B549F2">
        <w:rPr>
          <w:b/>
          <w:sz w:val="26"/>
          <w:szCs w:val="26"/>
        </w:rPr>
        <w:t>. Опрос граждан</w:t>
      </w:r>
    </w:p>
    <w:p w:rsidR="00442B40" w:rsidRPr="00B549F2" w:rsidRDefault="00442B40" w:rsidP="00442B40">
      <w:pPr>
        <w:widowControl w:val="0"/>
        <w:tabs>
          <w:tab w:val="left" w:pos="708"/>
        </w:tabs>
        <w:ind w:firstLine="709"/>
        <w:jc w:val="both"/>
        <w:rPr>
          <w:sz w:val="26"/>
          <w:szCs w:val="26"/>
        </w:rPr>
      </w:pPr>
    </w:p>
    <w:p w:rsidR="00442B40" w:rsidRPr="00B549F2" w:rsidRDefault="00442B40" w:rsidP="00442B40">
      <w:pPr>
        <w:widowControl w:val="0"/>
        <w:tabs>
          <w:tab w:val="left" w:pos="708"/>
        </w:tabs>
        <w:ind w:firstLine="709"/>
        <w:jc w:val="both"/>
        <w:rPr>
          <w:sz w:val="26"/>
          <w:szCs w:val="26"/>
        </w:rPr>
      </w:pPr>
      <w:r w:rsidRPr="00B549F2">
        <w:rPr>
          <w:sz w:val="26"/>
          <w:szCs w:val="26"/>
        </w:rPr>
        <w:t>1.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 может проводиться опрос граждан на всей территории муниципального образования либо его части.</w:t>
      </w:r>
    </w:p>
    <w:p w:rsidR="00442B40" w:rsidRPr="00B549F2" w:rsidRDefault="00442B40" w:rsidP="00442B40">
      <w:pPr>
        <w:widowControl w:val="0"/>
        <w:tabs>
          <w:tab w:val="left" w:pos="708"/>
        </w:tabs>
        <w:ind w:firstLine="709"/>
        <w:jc w:val="both"/>
        <w:rPr>
          <w:sz w:val="26"/>
          <w:szCs w:val="26"/>
        </w:rPr>
      </w:pPr>
      <w:r w:rsidRPr="00B549F2">
        <w:rPr>
          <w:sz w:val="26"/>
          <w:szCs w:val="26"/>
        </w:rPr>
        <w:t>Результаты опроса носят рекомендательный характер.</w:t>
      </w:r>
    </w:p>
    <w:p w:rsidR="00442B40" w:rsidRPr="00B549F2" w:rsidRDefault="00442B40" w:rsidP="00442B40">
      <w:pPr>
        <w:widowControl w:val="0"/>
        <w:tabs>
          <w:tab w:val="left" w:pos="708"/>
        </w:tabs>
        <w:ind w:firstLine="709"/>
        <w:jc w:val="both"/>
        <w:rPr>
          <w:sz w:val="26"/>
          <w:szCs w:val="26"/>
        </w:rPr>
      </w:pPr>
      <w:r w:rsidRPr="00B549F2">
        <w:rPr>
          <w:sz w:val="26"/>
          <w:szCs w:val="26"/>
        </w:rPr>
        <w:t>2. Опрос граждан проводится по инициативе:</w:t>
      </w:r>
    </w:p>
    <w:p w:rsidR="00442B40" w:rsidRPr="00B549F2" w:rsidRDefault="00442B40" w:rsidP="00442B40">
      <w:pPr>
        <w:widowControl w:val="0"/>
        <w:tabs>
          <w:tab w:val="left" w:pos="708"/>
        </w:tabs>
        <w:ind w:firstLine="709"/>
        <w:jc w:val="both"/>
        <w:rPr>
          <w:sz w:val="26"/>
          <w:szCs w:val="26"/>
        </w:rPr>
      </w:pPr>
      <w:r w:rsidRPr="00B549F2">
        <w:rPr>
          <w:sz w:val="26"/>
          <w:szCs w:val="26"/>
        </w:rPr>
        <w:t>- Совета муниципального образования или главы муниципального образования – по вопросам местного значения;</w:t>
      </w:r>
    </w:p>
    <w:p w:rsidR="00442B40" w:rsidRPr="00B549F2" w:rsidRDefault="00442B40" w:rsidP="00442B40">
      <w:pPr>
        <w:widowControl w:val="0"/>
        <w:tabs>
          <w:tab w:val="left" w:pos="708"/>
        </w:tabs>
        <w:ind w:firstLine="709"/>
        <w:jc w:val="both"/>
        <w:rPr>
          <w:sz w:val="26"/>
          <w:szCs w:val="26"/>
        </w:rPr>
      </w:pPr>
      <w:r w:rsidRPr="00B549F2">
        <w:rPr>
          <w:sz w:val="26"/>
          <w:szCs w:val="26"/>
        </w:rPr>
        <w:t>- органов государственной власти Астраханской области –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w:t>
      </w:r>
    </w:p>
    <w:p w:rsidR="00442B40" w:rsidRPr="00B549F2" w:rsidRDefault="00442B40" w:rsidP="00442B40">
      <w:pPr>
        <w:widowControl w:val="0"/>
        <w:tabs>
          <w:tab w:val="left" w:pos="708"/>
        </w:tabs>
        <w:ind w:firstLine="709"/>
        <w:jc w:val="both"/>
        <w:rPr>
          <w:sz w:val="26"/>
          <w:szCs w:val="26"/>
        </w:rPr>
      </w:pPr>
      <w:r w:rsidRPr="00B549F2">
        <w:rPr>
          <w:sz w:val="26"/>
          <w:szCs w:val="26"/>
        </w:rPr>
        <w:t>3. Решение о назначении опроса граждан принимается Советом муниципального образования. В решении о назначении опроса граждан устанавливаются:</w:t>
      </w:r>
    </w:p>
    <w:p w:rsidR="00442B40" w:rsidRPr="00B549F2" w:rsidRDefault="00442B40" w:rsidP="00442B40">
      <w:pPr>
        <w:widowControl w:val="0"/>
        <w:tabs>
          <w:tab w:val="left" w:pos="708"/>
        </w:tabs>
        <w:ind w:firstLine="709"/>
        <w:jc w:val="both"/>
        <w:rPr>
          <w:sz w:val="26"/>
          <w:szCs w:val="26"/>
        </w:rPr>
      </w:pPr>
      <w:r w:rsidRPr="00B549F2">
        <w:rPr>
          <w:sz w:val="26"/>
          <w:szCs w:val="26"/>
        </w:rPr>
        <w:t>1) дата и сроки проведения опроса;</w:t>
      </w:r>
    </w:p>
    <w:p w:rsidR="00442B40" w:rsidRPr="00B549F2" w:rsidRDefault="00442B40" w:rsidP="00442B40">
      <w:pPr>
        <w:widowControl w:val="0"/>
        <w:tabs>
          <w:tab w:val="left" w:pos="708"/>
        </w:tabs>
        <w:ind w:firstLine="709"/>
        <w:jc w:val="both"/>
        <w:rPr>
          <w:sz w:val="26"/>
          <w:szCs w:val="26"/>
        </w:rPr>
      </w:pPr>
      <w:proofErr w:type="gramStart"/>
      <w:r w:rsidRPr="00B549F2">
        <w:rPr>
          <w:sz w:val="26"/>
          <w:szCs w:val="26"/>
        </w:rPr>
        <w:t>2) формулировка вопроса (вопросов), предлагаемого (предлагаемых) при проведении опроса;</w:t>
      </w:r>
      <w:proofErr w:type="gramEnd"/>
    </w:p>
    <w:p w:rsidR="00442B40" w:rsidRPr="00B549F2" w:rsidRDefault="00442B40" w:rsidP="00442B40">
      <w:pPr>
        <w:widowControl w:val="0"/>
        <w:tabs>
          <w:tab w:val="left" w:pos="708"/>
        </w:tabs>
        <w:ind w:firstLine="709"/>
        <w:jc w:val="both"/>
        <w:rPr>
          <w:sz w:val="26"/>
          <w:szCs w:val="26"/>
        </w:rPr>
      </w:pPr>
      <w:r w:rsidRPr="00B549F2">
        <w:rPr>
          <w:sz w:val="26"/>
          <w:szCs w:val="26"/>
        </w:rPr>
        <w:t>3) методика проведения опроса;</w:t>
      </w:r>
    </w:p>
    <w:p w:rsidR="00442B40" w:rsidRPr="00B549F2" w:rsidRDefault="00442B40" w:rsidP="00442B40">
      <w:pPr>
        <w:widowControl w:val="0"/>
        <w:tabs>
          <w:tab w:val="left" w:pos="708"/>
        </w:tabs>
        <w:ind w:firstLine="709"/>
        <w:jc w:val="both"/>
        <w:rPr>
          <w:sz w:val="26"/>
          <w:szCs w:val="26"/>
        </w:rPr>
      </w:pPr>
      <w:r w:rsidRPr="00B549F2">
        <w:rPr>
          <w:sz w:val="26"/>
          <w:szCs w:val="26"/>
        </w:rPr>
        <w:t>4) форма опросного листа;</w:t>
      </w:r>
    </w:p>
    <w:p w:rsidR="00442B40" w:rsidRPr="00B549F2" w:rsidRDefault="00442B40" w:rsidP="00442B40">
      <w:pPr>
        <w:widowControl w:val="0"/>
        <w:tabs>
          <w:tab w:val="left" w:pos="708"/>
        </w:tabs>
        <w:ind w:firstLine="709"/>
        <w:jc w:val="both"/>
        <w:rPr>
          <w:sz w:val="26"/>
          <w:szCs w:val="26"/>
        </w:rPr>
      </w:pPr>
      <w:r w:rsidRPr="00B549F2">
        <w:rPr>
          <w:sz w:val="26"/>
          <w:szCs w:val="26"/>
        </w:rPr>
        <w:t xml:space="preserve">5) минимальная численность жителей муниципального образования, </w:t>
      </w:r>
      <w:r w:rsidRPr="00B549F2">
        <w:rPr>
          <w:sz w:val="26"/>
          <w:szCs w:val="26"/>
        </w:rPr>
        <w:lastRenderedPageBreak/>
        <w:t>участвующих в опросе.</w:t>
      </w:r>
    </w:p>
    <w:p w:rsidR="00442B40" w:rsidRPr="00B549F2" w:rsidRDefault="00442B40" w:rsidP="00442B40">
      <w:pPr>
        <w:widowControl w:val="0"/>
        <w:tabs>
          <w:tab w:val="left" w:pos="708"/>
        </w:tabs>
        <w:ind w:firstLine="709"/>
        <w:jc w:val="both"/>
        <w:rPr>
          <w:sz w:val="26"/>
          <w:szCs w:val="26"/>
        </w:rPr>
      </w:pPr>
      <w:r w:rsidRPr="00B549F2">
        <w:rPr>
          <w:sz w:val="26"/>
          <w:szCs w:val="26"/>
        </w:rPr>
        <w:t>4. В опросе граждан имеют право участвовать жители муниципального образования, обладающие активным избирательным правом.</w:t>
      </w:r>
    </w:p>
    <w:p w:rsidR="00442B40" w:rsidRPr="00B549F2" w:rsidRDefault="00442B40" w:rsidP="00442B40">
      <w:pPr>
        <w:widowControl w:val="0"/>
        <w:tabs>
          <w:tab w:val="left" w:pos="708"/>
        </w:tabs>
        <w:ind w:firstLine="709"/>
        <w:jc w:val="both"/>
        <w:rPr>
          <w:sz w:val="26"/>
          <w:szCs w:val="26"/>
        </w:rPr>
      </w:pPr>
      <w:r w:rsidRPr="00B549F2">
        <w:rPr>
          <w:sz w:val="26"/>
          <w:szCs w:val="26"/>
        </w:rPr>
        <w:t>5. Жители муниципального образования должны быть проинформированы о проведении опроса граждан не менее чем за 10 дней до его проведения. При этом сообщение о проведении опроса граждан должно содержать информацию о дате и сроках проведения опроса, предлагаемых вопросах, методике проведения опроса.</w:t>
      </w:r>
    </w:p>
    <w:p w:rsidR="00442B40" w:rsidRPr="00B549F2" w:rsidRDefault="00442B40" w:rsidP="00442B40">
      <w:pPr>
        <w:widowControl w:val="0"/>
        <w:tabs>
          <w:tab w:val="left" w:pos="708"/>
        </w:tabs>
        <w:ind w:firstLine="709"/>
        <w:jc w:val="both"/>
        <w:rPr>
          <w:sz w:val="26"/>
          <w:szCs w:val="26"/>
        </w:rPr>
      </w:pPr>
      <w:r w:rsidRPr="00B549F2">
        <w:rPr>
          <w:sz w:val="26"/>
          <w:szCs w:val="26"/>
        </w:rPr>
        <w:t xml:space="preserve">6. Результаты опроса подлежат обязательному опубликованию (обнародованию) в срок не позднее </w:t>
      </w:r>
      <w:r w:rsidRPr="00044EDB">
        <w:rPr>
          <w:sz w:val="26"/>
          <w:szCs w:val="26"/>
        </w:rPr>
        <w:t xml:space="preserve">20 </w:t>
      </w:r>
      <w:r w:rsidRPr="00B549F2">
        <w:rPr>
          <w:sz w:val="26"/>
          <w:szCs w:val="26"/>
        </w:rPr>
        <w:t>дней с момента проведения опроса.</w:t>
      </w:r>
    </w:p>
    <w:p w:rsidR="00442B40" w:rsidRPr="00B549F2" w:rsidRDefault="00442B40" w:rsidP="00442B40">
      <w:pPr>
        <w:widowControl w:val="0"/>
        <w:tabs>
          <w:tab w:val="left" w:pos="708"/>
        </w:tabs>
        <w:ind w:firstLine="709"/>
        <w:jc w:val="both"/>
        <w:rPr>
          <w:sz w:val="26"/>
          <w:szCs w:val="26"/>
        </w:rPr>
      </w:pPr>
      <w:r w:rsidRPr="00B549F2">
        <w:rPr>
          <w:sz w:val="26"/>
          <w:szCs w:val="26"/>
        </w:rPr>
        <w:t>7. Финансирование мероприятий, связанных с подготовкой и проведением опроса граждан, осуществляется:</w:t>
      </w:r>
    </w:p>
    <w:p w:rsidR="00442B40" w:rsidRPr="00B549F2" w:rsidRDefault="00442B40" w:rsidP="00442B40">
      <w:pPr>
        <w:widowControl w:val="0"/>
        <w:tabs>
          <w:tab w:val="left" w:pos="708"/>
        </w:tabs>
        <w:ind w:firstLine="709"/>
        <w:jc w:val="both"/>
        <w:rPr>
          <w:sz w:val="26"/>
          <w:szCs w:val="26"/>
        </w:rPr>
      </w:pPr>
      <w:r w:rsidRPr="00B549F2">
        <w:rPr>
          <w:sz w:val="26"/>
          <w:szCs w:val="26"/>
        </w:rPr>
        <w:t>1) за счет средств бюджета муниципального образования – при проведении опроса по инициативе органов местного самоуправления муниципального образования;</w:t>
      </w:r>
    </w:p>
    <w:p w:rsidR="00442B40" w:rsidRPr="00B549F2" w:rsidRDefault="00442B40" w:rsidP="00442B40">
      <w:pPr>
        <w:widowControl w:val="0"/>
        <w:tabs>
          <w:tab w:val="left" w:pos="708"/>
        </w:tabs>
        <w:ind w:firstLine="709"/>
        <w:jc w:val="both"/>
        <w:rPr>
          <w:sz w:val="26"/>
          <w:szCs w:val="26"/>
        </w:rPr>
      </w:pPr>
      <w:r w:rsidRPr="00B549F2">
        <w:rPr>
          <w:sz w:val="26"/>
          <w:szCs w:val="26"/>
        </w:rPr>
        <w:t>2) за счет средств бюджета Астраханской области – при проведении опроса по инициативе органов государственной власти Астраханской области.</w:t>
      </w:r>
    </w:p>
    <w:p w:rsidR="00044EDB" w:rsidRDefault="00044EDB" w:rsidP="00442B40">
      <w:pPr>
        <w:pStyle w:val="2"/>
        <w:keepNext w:val="0"/>
        <w:widowControl w:val="0"/>
        <w:numPr>
          <w:ilvl w:val="0"/>
          <w:numId w:val="0"/>
        </w:numPr>
        <w:tabs>
          <w:tab w:val="left" w:pos="851"/>
          <w:tab w:val="left" w:pos="8580"/>
        </w:tabs>
        <w:spacing w:before="0" w:after="0"/>
        <w:ind w:firstLine="709"/>
        <w:rPr>
          <w:rFonts w:ascii="Times New Roman" w:hAnsi="Times New Roman" w:cs="Times New Roman"/>
          <w:i w:val="0"/>
          <w:sz w:val="26"/>
          <w:szCs w:val="26"/>
        </w:rPr>
      </w:pPr>
    </w:p>
    <w:p w:rsidR="00442B40" w:rsidRPr="00B549F2" w:rsidRDefault="00442B40" w:rsidP="00442B40">
      <w:pPr>
        <w:pStyle w:val="2"/>
        <w:keepNext w:val="0"/>
        <w:widowControl w:val="0"/>
        <w:numPr>
          <w:ilvl w:val="0"/>
          <w:numId w:val="0"/>
        </w:numPr>
        <w:tabs>
          <w:tab w:val="left" w:pos="851"/>
          <w:tab w:val="left" w:pos="8580"/>
        </w:tabs>
        <w:spacing w:before="0" w:after="0"/>
        <w:ind w:firstLine="709"/>
        <w:rPr>
          <w:rFonts w:ascii="Times New Roman" w:hAnsi="Times New Roman" w:cs="Times New Roman"/>
          <w:i w:val="0"/>
          <w:sz w:val="26"/>
          <w:szCs w:val="26"/>
        </w:rPr>
      </w:pPr>
      <w:r w:rsidRPr="00B549F2">
        <w:rPr>
          <w:rFonts w:ascii="Times New Roman" w:hAnsi="Times New Roman" w:cs="Times New Roman"/>
          <w:i w:val="0"/>
          <w:sz w:val="26"/>
          <w:szCs w:val="26"/>
        </w:rPr>
        <w:t xml:space="preserve">Статья </w:t>
      </w:r>
      <w:r>
        <w:rPr>
          <w:rFonts w:ascii="Times New Roman" w:hAnsi="Times New Roman" w:cs="Times New Roman"/>
          <w:i w:val="0"/>
          <w:sz w:val="26"/>
          <w:szCs w:val="26"/>
        </w:rPr>
        <w:t>58</w:t>
      </w:r>
      <w:r w:rsidRPr="00B549F2">
        <w:rPr>
          <w:rFonts w:ascii="Times New Roman" w:hAnsi="Times New Roman" w:cs="Times New Roman"/>
          <w:i w:val="0"/>
          <w:sz w:val="26"/>
          <w:szCs w:val="26"/>
        </w:rPr>
        <w:t>.</w:t>
      </w:r>
      <w:r w:rsidRPr="00B549F2">
        <w:rPr>
          <w:rFonts w:ascii="Times New Roman" w:hAnsi="Times New Roman" w:cs="Times New Roman"/>
          <w:b w:val="0"/>
          <w:i w:val="0"/>
          <w:sz w:val="26"/>
          <w:szCs w:val="26"/>
        </w:rPr>
        <w:t xml:space="preserve"> </w:t>
      </w:r>
      <w:r w:rsidRPr="00B549F2">
        <w:rPr>
          <w:rFonts w:ascii="Times New Roman" w:hAnsi="Times New Roman" w:cs="Times New Roman"/>
          <w:i w:val="0"/>
          <w:sz w:val="26"/>
          <w:szCs w:val="26"/>
        </w:rPr>
        <w:t>Вступление в силу муниципальных правовых актов</w:t>
      </w:r>
    </w:p>
    <w:p w:rsidR="00442B40" w:rsidRPr="00B549F2" w:rsidRDefault="00442B40" w:rsidP="00442B40">
      <w:pPr>
        <w:pStyle w:val="ConsNormal"/>
        <w:widowControl w:val="0"/>
        <w:tabs>
          <w:tab w:val="left" w:pos="75"/>
        </w:tabs>
        <w:autoSpaceDE/>
        <w:adjustRightInd/>
        <w:ind w:firstLine="709"/>
        <w:jc w:val="both"/>
        <w:rPr>
          <w:sz w:val="26"/>
          <w:szCs w:val="26"/>
        </w:rPr>
      </w:pPr>
    </w:p>
    <w:p w:rsidR="00442B40" w:rsidRPr="00B549F2" w:rsidRDefault="00442B40" w:rsidP="00442B40">
      <w:pPr>
        <w:pStyle w:val="ConsNormal"/>
        <w:widowControl w:val="0"/>
        <w:tabs>
          <w:tab w:val="left" w:pos="75"/>
        </w:tabs>
        <w:autoSpaceDE/>
        <w:adjustRightInd/>
        <w:ind w:firstLine="709"/>
        <w:jc w:val="both"/>
        <w:rPr>
          <w:sz w:val="26"/>
          <w:szCs w:val="26"/>
        </w:rPr>
      </w:pPr>
      <w:r w:rsidRPr="00B549F2">
        <w:rPr>
          <w:sz w:val="26"/>
          <w:szCs w:val="26"/>
        </w:rPr>
        <w:t xml:space="preserve">1. Муниципальные правовые акты вступают в силу </w:t>
      </w:r>
      <w:r w:rsidRPr="00B549F2">
        <w:rPr>
          <w:rStyle w:val="80"/>
          <w:i w:val="0"/>
          <w:sz w:val="26"/>
          <w:szCs w:val="26"/>
        </w:rPr>
        <w:t>со дня</w:t>
      </w:r>
      <w:r w:rsidRPr="00B549F2">
        <w:rPr>
          <w:sz w:val="26"/>
          <w:szCs w:val="26"/>
        </w:rPr>
        <w:t xml:space="preserve"> их подписания, если иное не установлено законодательством, настоящим уставом или самим муниципальным правовым актом.</w:t>
      </w:r>
    </w:p>
    <w:p w:rsidR="00442B40" w:rsidRPr="00B549F2" w:rsidRDefault="00442B40" w:rsidP="00442B40">
      <w:pPr>
        <w:pStyle w:val="ConsNormal"/>
        <w:widowControl w:val="0"/>
        <w:tabs>
          <w:tab w:val="left" w:pos="75"/>
        </w:tabs>
        <w:autoSpaceDE/>
        <w:adjustRightInd/>
        <w:ind w:firstLine="709"/>
        <w:jc w:val="both"/>
        <w:rPr>
          <w:sz w:val="26"/>
          <w:szCs w:val="26"/>
        </w:rPr>
      </w:pPr>
      <w:r w:rsidRPr="00B549F2">
        <w:rPr>
          <w:sz w:val="26"/>
          <w:szCs w:val="26"/>
        </w:rPr>
        <w:t xml:space="preserve">2. </w:t>
      </w:r>
      <w:proofErr w:type="gramStart"/>
      <w:r w:rsidRPr="00B549F2">
        <w:rPr>
          <w:sz w:val="26"/>
          <w:szCs w:val="26"/>
        </w:rPr>
        <w:t>Решения Совета муниципального образования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w:t>
      </w:r>
      <w:r w:rsidRPr="00B549F2">
        <w:rPr>
          <w:b/>
          <w:sz w:val="26"/>
          <w:szCs w:val="26"/>
        </w:rPr>
        <w:t xml:space="preserve"> </w:t>
      </w:r>
      <w:r w:rsidRPr="00B549F2">
        <w:rPr>
          <w:sz w:val="26"/>
          <w:szCs w:val="26"/>
        </w:rPr>
        <w:t>Федерации.</w:t>
      </w:r>
      <w:proofErr w:type="gramEnd"/>
    </w:p>
    <w:p w:rsidR="00442B40" w:rsidRPr="00B549F2" w:rsidRDefault="00442B40" w:rsidP="00442B40">
      <w:pPr>
        <w:pStyle w:val="8"/>
        <w:widowControl w:val="0"/>
        <w:tabs>
          <w:tab w:val="left" w:pos="708"/>
        </w:tabs>
        <w:spacing w:before="0" w:after="0"/>
        <w:ind w:firstLine="709"/>
        <w:jc w:val="both"/>
        <w:rPr>
          <w:i w:val="0"/>
          <w:sz w:val="26"/>
          <w:szCs w:val="26"/>
        </w:rPr>
      </w:pPr>
      <w:r w:rsidRPr="00B549F2">
        <w:rPr>
          <w:i w:val="0"/>
          <w:sz w:val="26"/>
          <w:szCs w:val="26"/>
        </w:rPr>
        <w:t>Муниципальные правовые акты об установлении тарифов (надбавок) могут вступать в силу не ранее чем через один календарный месяц после их установления.</w:t>
      </w:r>
    </w:p>
    <w:p w:rsidR="00442B40" w:rsidRPr="00B549F2" w:rsidRDefault="00442B40" w:rsidP="00442B40">
      <w:pPr>
        <w:pStyle w:val="ConsNormal"/>
        <w:widowControl w:val="0"/>
        <w:tabs>
          <w:tab w:val="left" w:pos="75"/>
        </w:tabs>
        <w:autoSpaceDE/>
        <w:adjustRightInd/>
        <w:ind w:firstLine="709"/>
        <w:jc w:val="both"/>
        <w:rPr>
          <w:sz w:val="26"/>
          <w:szCs w:val="26"/>
        </w:rPr>
      </w:pPr>
      <w:r w:rsidRPr="00B549F2">
        <w:rPr>
          <w:sz w:val="26"/>
          <w:szCs w:val="26"/>
        </w:rPr>
        <w:t>3. Муниципальные</w:t>
      </w:r>
      <w:r w:rsidRPr="00564322">
        <w:rPr>
          <w:sz w:val="26"/>
          <w:szCs w:val="26"/>
        </w:rPr>
        <w:t xml:space="preserve"> </w:t>
      </w:r>
      <w:r w:rsidRPr="00876E8E">
        <w:rPr>
          <w:sz w:val="26"/>
          <w:szCs w:val="26"/>
        </w:rPr>
        <w:t>нормативные</w:t>
      </w:r>
      <w:r w:rsidRPr="00B549F2">
        <w:rPr>
          <w:sz w:val="26"/>
          <w:szCs w:val="26"/>
        </w:rPr>
        <w:t xml:space="preserve">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442B40" w:rsidRPr="00B549F2" w:rsidRDefault="00442B40" w:rsidP="00442B40">
      <w:pPr>
        <w:widowControl w:val="0"/>
        <w:tabs>
          <w:tab w:val="left" w:pos="708"/>
        </w:tabs>
        <w:ind w:firstLine="709"/>
        <w:jc w:val="both"/>
        <w:rPr>
          <w:sz w:val="26"/>
          <w:szCs w:val="26"/>
        </w:rPr>
      </w:pPr>
      <w:r w:rsidRPr="00B549F2">
        <w:rPr>
          <w:sz w:val="26"/>
          <w:szCs w:val="26"/>
        </w:rPr>
        <w:t>4. Органы местного самоуправления, их должностные лица обязаны обеспечить каждому гражданину, проживающему на территории муниципального образования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442B40" w:rsidRPr="00044EDB" w:rsidRDefault="00442B40" w:rsidP="00442B40">
      <w:pPr>
        <w:pStyle w:val="22"/>
        <w:tabs>
          <w:tab w:val="left" w:pos="708"/>
        </w:tabs>
        <w:suppressAutoHyphens w:val="0"/>
        <w:spacing w:before="0" w:after="0"/>
        <w:ind w:firstLine="709"/>
        <w:rPr>
          <w:sz w:val="27"/>
          <w:szCs w:val="27"/>
        </w:rPr>
      </w:pPr>
      <w:proofErr w:type="gramStart"/>
      <w:r w:rsidRPr="00044EDB">
        <w:rPr>
          <w:sz w:val="27"/>
          <w:szCs w:val="27"/>
        </w:rPr>
        <w:t>5.Обнародованием муниципальных правовых актов органов местного самоуправления муниципального образования является доведение до всеобщего сведения граждан, проживающих на территории муниципального образования, текста муниципального правового акта посредством размещения муниципальных правовых актов на информационных стендах, в библиотеке муниципального образования, в здании администрации муниципального образования, а также на официальном сайте органов местного самоуправления муниципального образования.</w:t>
      </w:r>
      <w:proofErr w:type="gramEnd"/>
      <w:r w:rsidRPr="00044EDB">
        <w:rPr>
          <w:sz w:val="27"/>
          <w:szCs w:val="27"/>
        </w:rPr>
        <w:t xml:space="preserve">  Обнародование производится за счет местного </w:t>
      </w:r>
      <w:r w:rsidRPr="00044EDB">
        <w:rPr>
          <w:sz w:val="27"/>
          <w:szCs w:val="27"/>
        </w:rPr>
        <w:lastRenderedPageBreak/>
        <w:t>бюджета.</w:t>
      </w:r>
    </w:p>
    <w:p w:rsidR="00442B40" w:rsidRPr="00044EDB" w:rsidRDefault="00442B40" w:rsidP="00442B40">
      <w:pPr>
        <w:pStyle w:val="22"/>
        <w:tabs>
          <w:tab w:val="left" w:pos="708"/>
        </w:tabs>
        <w:suppressAutoHyphens w:val="0"/>
        <w:spacing w:before="0" w:after="0"/>
        <w:ind w:firstLine="709"/>
        <w:rPr>
          <w:sz w:val="27"/>
          <w:szCs w:val="27"/>
        </w:rPr>
      </w:pPr>
      <w:r w:rsidRPr="00044EDB">
        <w:rPr>
          <w:sz w:val="27"/>
          <w:szCs w:val="27"/>
        </w:rPr>
        <w:t>Органы местного самоуправления муниципального образования обеспечивают беспрепятственный доступ граждан к текстам муниципальных правовых актов  в соответствии с Положением о порядке обнародования муниципальных правовых актов муниципального образования</w:t>
      </w:r>
      <w:proofErr w:type="gramStart"/>
      <w:r w:rsidRPr="00044EDB">
        <w:rPr>
          <w:sz w:val="27"/>
          <w:szCs w:val="27"/>
        </w:rPr>
        <w:t xml:space="preserve"> .</w:t>
      </w:r>
      <w:proofErr w:type="gramEnd"/>
    </w:p>
    <w:p w:rsidR="00442B40" w:rsidRPr="00044EDB" w:rsidRDefault="00442B40" w:rsidP="00442B40">
      <w:pPr>
        <w:widowControl w:val="0"/>
        <w:tabs>
          <w:tab w:val="left" w:pos="708"/>
        </w:tabs>
        <w:ind w:firstLine="709"/>
        <w:jc w:val="both"/>
        <w:rPr>
          <w:sz w:val="27"/>
          <w:szCs w:val="27"/>
        </w:rPr>
      </w:pPr>
      <w:r w:rsidRPr="00044EDB">
        <w:rPr>
          <w:sz w:val="27"/>
          <w:szCs w:val="27"/>
        </w:rPr>
        <w:t>Тексты муниципальных правовых актов должны находиться в специально установленных для обнародования местах в течение не менее чем тридцать дней с момента их обнародования.</w:t>
      </w:r>
    </w:p>
    <w:p w:rsidR="00442B40" w:rsidRPr="00B549F2" w:rsidRDefault="004631AB" w:rsidP="004631AB">
      <w:pPr>
        <w:widowControl w:val="0"/>
        <w:tabs>
          <w:tab w:val="left" w:pos="708"/>
        </w:tabs>
        <w:jc w:val="both"/>
        <w:rPr>
          <w:sz w:val="26"/>
          <w:szCs w:val="26"/>
        </w:rPr>
      </w:pPr>
      <w:r>
        <w:rPr>
          <w:rFonts w:eastAsia="Andale Sans UI"/>
          <w:b/>
          <w:kern w:val="2"/>
          <w:sz w:val="26"/>
          <w:szCs w:val="26"/>
          <w:lang w:eastAsia="en-US"/>
        </w:rPr>
        <w:t xml:space="preserve">            </w:t>
      </w:r>
      <w:r w:rsidR="00442B40" w:rsidRPr="00B549F2">
        <w:rPr>
          <w:sz w:val="26"/>
          <w:szCs w:val="26"/>
        </w:rPr>
        <w:t>7. Оригинал муниципального правового акта хранится в администрации муниципального образования, копия передается в библиотеку муниципального образования, которые обеспечивают гражданам возможность ознакомления с муниципальным правовым актом без взимания платы.</w:t>
      </w:r>
    </w:p>
    <w:p w:rsidR="00442B40" w:rsidRPr="00B549F2" w:rsidRDefault="00442B40" w:rsidP="00442B40">
      <w:pPr>
        <w:pStyle w:val="ConsNormal"/>
        <w:widowControl w:val="0"/>
        <w:tabs>
          <w:tab w:val="left" w:pos="708"/>
        </w:tabs>
        <w:ind w:firstLine="709"/>
        <w:jc w:val="both"/>
        <w:rPr>
          <w:sz w:val="26"/>
          <w:szCs w:val="26"/>
        </w:rPr>
      </w:pPr>
      <w:r w:rsidRPr="00B549F2">
        <w:rPr>
          <w:sz w:val="26"/>
          <w:szCs w:val="26"/>
        </w:rPr>
        <w:t>8. Опубликование (обнародование) муниципальных правовых актов органов местного самоуправления муниципального образования производится не позднее чем через 15 дней со дня принятия (издания) муниципального правового акта, если иное не предусмотрено федеральным и областным законодательством, правовыми актами органов местного самоуправления муниципального образования, самим муниципальным правовым актом.</w:t>
      </w:r>
    </w:p>
    <w:p w:rsidR="004631AB" w:rsidRPr="00B549F2" w:rsidRDefault="004631AB" w:rsidP="004631AB">
      <w:pPr>
        <w:pStyle w:val="ConsPlusTitle"/>
        <w:widowControl w:val="0"/>
        <w:tabs>
          <w:tab w:val="left" w:pos="708"/>
        </w:tabs>
        <w:ind w:firstLine="709"/>
        <w:jc w:val="center"/>
        <w:outlineLvl w:val="0"/>
        <w:rPr>
          <w:rFonts w:ascii="Times New Roman" w:hAnsi="Times New Roman" w:cs="Times New Roman"/>
          <w:sz w:val="26"/>
          <w:szCs w:val="26"/>
        </w:rPr>
      </w:pPr>
    </w:p>
    <w:p w:rsidR="00442B40" w:rsidRDefault="00442B40" w:rsidP="00442B40"/>
    <w:sectPr w:rsidR="00442B40" w:rsidSect="00044EDB">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Andale Sans UI">
    <w:altName w:val="Arial Unicode MS"/>
    <w:charset w:val="CC"/>
    <w:family w:val="auto"/>
    <w:pitch w:val="variable"/>
    <w:sig w:usb0="00000000" w:usb1="00000000" w:usb2="00000000" w:usb3="00000000" w:csb0="00000000" w:csb1="00000000"/>
  </w:font>
  <w:font w:name="Courier New">
    <w:panose1 w:val="02070309020205020404"/>
    <w:charset w:val="CC"/>
    <w:family w:val="modern"/>
    <w:pitch w:val="fixed"/>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80190C"/>
    <w:multiLevelType w:val="hybridMultilevel"/>
    <w:tmpl w:val="A7BA1404"/>
    <w:lvl w:ilvl="0" w:tplc="71B0E5F8">
      <w:start w:val="1"/>
      <w:numFmt w:val="decimal"/>
      <w:pStyle w:val="2"/>
      <w:lvlText w:val="%1."/>
      <w:lvlJc w:val="left"/>
      <w:pPr>
        <w:tabs>
          <w:tab w:val="num" w:pos="397"/>
        </w:tabs>
        <w:ind w:left="0" w:firstLine="0"/>
      </w:pPr>
    </w:lvl>
    <w:lvl w:ilvl="1" w:tplc="3B42B364">
      <w:start w:val="1"/>
      <w:numFmt w:val="bullet"/>
      <w:pStyle w:val="1"/>
      <w:lvlText w:val=""/>
      <w:lvlJc w:val="left"/>
      <w:pPr>
        <w:tabs>
          <w:tab w:val="num" w:pos="2149"/>
        </w:tabs>
        <w:ind w:left="2149"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displayVerticalDrawingGridEvery w:val="2"/>
  <w:characterSpacingControl w:val="doNotCompress"/>
  <w:compat/>
  <w:rsids>
    <w:rsidRoot w:val="00442B40"/>
    <w:rsid w:val="00044EDB"/>
    <w:rsid w:val="00071AE9"/>
    <w:rsid w:val="000773EE"/>
    <w:rsid w:val="0016162A"/>
    <w:rsid w:val="002853C1"/>
    <w:rsid w:val="00347F8E"/>
    <w:rsid w:val="0037001F"/>
    <w:rsid w:val="003B0CC7"/>
    <w:rsid w:val="00442B40"/>
    <w:rsid w:val="004631AB"/>
    <w:rsid w:val="00506438"/>
    <w:rsid w:val="00580073"/>
    <w:rsid w:val="00643069"/>
    <w:rsid w:val="006C72E6"/>
    <w:rsid w:val="00732CC2"/>
    <w:rsid w:val="007A588F"/>
    <w:rsid w:val="007E4AE3"/>
    <w:rsid w:val="008B390F"/>
    <w:rsid w:val="008D6D78"/>
    <w:rsid w:val="008F1A17"/>
    <w:rsid w:val="00902082"/>
    <w:rsid w:val="00905002"/>
    <w:rsid w:val="00917523"/>
    <w:rsid w:val="009E0F15"/>
    <w:rsid w:val="00A20F41"/>
    <w:rsid w:val="00AD53DE"/>
    <w:rsid w:val="00B3497C"/>
    <w:rsid w:val="00BC65C4"/>
    <w:rsid w:val="00C1195A"/>
    <w:rsid w:val="00E344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2B40"/>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
    <w:qFormat/>
    <w:rsid w:val="00732CC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442B40"/>
    <w:pPr>
      <w:keepNext/>
      <w:numPr>
        <w:numId w:val="1"/>
      </w:numPr>
      <w:spacing w:before="240" w:after="60"/>
      <w:outlineLvl w:val="1"/>
    </w:pPr>
    <w:rPr>
      <w:rFonts w:ascii="Arial" w:hAnsi="Arial" w:cs="Arial"/>
      <w:b/>
      <w:bCs/>
      <w:i/>
      <w:iCs/>
      <w:sz w:val="28"/>
      <w:szCs w:val="28"/>
    </w:rPr>
  </w:style>
  <w:style w:type="paragraph" w:styleId="8">
    <w:name w:val="heading 8"/>
    <w:basedOn w:val="a"/>
    <w:next w:val="a"/>
    <w:link w:val="80"/>
    <w:semiHidden/>
    <w:unhideWhenUsed/>
    <w:qFormat/>
    <w:rsid w:val="00442B40"/>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442B40"/>
    <w:pPr>
      <w:spacing w:after="120"/>
    </w:pPr>
  </w:style>
  <w:style w:type="character" w:customStyle="1" w:styleId="a4">
    <w:name w:val="Основной текст Знак"/>
    <w:basedOn w:val="a0"/>
    <w:link w:val="a3"/>
    <w:rsid w:val="00442B40"/>
    <w:rPr>
      <w:rFonts w:ascii="Times New Roman" w:eastAsia="Times New Roman" w:hAnsi="Times New Roman" w:cs="Times New Roman"/>
      <w:sz w:val="20"/>
      <w:szCs w:val="20"/>
      <w:lang w:eastAsia="ru-RU"/>
    </w:rPr>
  </w:style>
  <w:style w:type="paragraph" w:customStyle="1" w:styleId="22">
    <w:name w:val="Основной текст с отступом 22"/>
    <w:basedOn w:val="a"/>
    <w:uiPriority w:val="99"/>
    <w:rsid w:val="00442B40"/>
    <w:pPr>
      <w:widowControl w:val="0"/>
      <w:suppressAutoHyphens/>
      <w:spacing w:before="20" w:after="20"/>
      <w:ind w:firstLine="708"/>
      <w:jc w:val="both"/>
    </w:pPr>
    <w:rPr>
      <w:rFonts w:eastAsia="Andale Sans UI"/>
      <w:kern w:val="2"/>
      <w:sz w:val="28"/>
      <w:szCs w:val="24"/>
      <w:lang w:eastAsia="en-US"/>
    </w:rPr>
  </w:style>
  <w:style w:type="paragraph" w:styleId="a5">
    <w:name w:val="Normal (Web)"/>
    <w:basedOn w:val="a"/>
    <w:uiPriority w:val="99"/>
    <w:rsid w:val="00442B40"/>
    <w:pPr>
      <w:spacing w:before="100" w:beforeAutospacing="1" w:after="119"/>
    </w:pPr>
    <w:rPr>
      <w:sz w:val="24"/>
      <w:szCs w:val="24"/>
    </w:rPr>
  </w:style>
  <w:style w:type="character" w:styleId="a6">
    <w:name w:val="Hyperlink"/>
    <w:uiPriority w:val="99"/>
    <w:unhideWhenUsed/>
    <w:rsid w:val="00442B40"/>
    <w:rPr>
      <w:color w:val="0000FF"/>
      <w:u w:val="single"/>
    </w:rPr>
  </w:style>
  <w:style w:type="paragraph" w:styleId="HTML">
    <w:name w:val="HTML Preformatted"/>
    <w:basedOn w:val="a"/>
    <w:link w:val="HTML0"/>
    <w:semiHidden/>
    <w:unhideWhenUsed/>
    <w:rsid w:val="00442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semiHidden/>
    <w:rsid w:val="00442B40"/>
    <w:rPr>
      <w:rFonts w:ascii="Courier New" w:eastAsia="Times New Roman" w:hAnsi="Courier New" w:cs="Courier New"/>
      <w:sz w:val="20"/>
      <w:szCs w:val="20"/>
      <w:lang w:eastAsia="ru-RU"/>
    </w:rPr>
  </w:style>
  <w:style w:type="paragraph" w:styleId="21">
    <w:name w:val="Body Text 2"/>
    <w:basedOn w:val="a"/>
    <w:link w:val="23"/>
    <w:semiHidden/>
    <w:unhideWhenUsed/>
    <w:rsid w:val="00442B40"/>
    <w:pPr>
      <w:spacing w:after="120" w:line="480" w:lineRule="auto"/>
    </w:pPr>
  </w:style>
  <w:style w:type="character" w:customStyle="1" w:styleId="23">
    <w:name w:val="Основной текст 2 Знак"/>
    <w:basedOn w:val="a0"/>
    <w:link w:val="21"/>
    <w:semiHidden/>
    <w:rsid w:val="00442B40"/>
    <w:rPr>
      <w:rFonts w:ascii="Times New Roman" w:eastAsia="Times New Roman" w:hAnsi="Times New Roman" w:cs="Times New Roman"/>
      <w:sz w:val="20"/>
      <w:szCs w:val="20"/>
      <w:lang w:eastAsia="ru-RU"/>
    </w:rPr>
  </w:style>
  <w:style w:type="paragraph" w:customStyle="1" w:styleId="ConsNormal">
    <w:name w:val="ConsNormal"/>
    <w:uiPriority w:val="99"/>
    <w:rsid w:val="00442B40"/>
    <w:pPr>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customStyle="1" w:styleId="ConsPlusNormal">
    <w:name w:val="ConsPlusNormal"/>
    <w:uiPriority w:val="99"/>
    <w:rsid w:val="00442B40"/>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0">
    <w:name w:val="Заголовок 2 Знак"/>
    <w:basedOn w:val="a0"/>
    <w:link w:val="2"/>
    <w:semiHidden/>
    <w:rsid w:val="00442B40"/>
    <w:rPr>
      <w:rFonts w:ascii="Arial" w:eastAsia="Times New Roman" w:hAnsi="Arial" w:cs="Arial"/>
      <w:b/>
      <w:bCs/>
      <w:i/>
      <w:iCs/>
      <w:sz w:val="28"/>
      <w:szCs w:val="28"/>
      <w:lang w:eastAsia="ru-RU"/>
    </w:rPr>
  </w:style>
  <w:style w:type="character" w:customStyle="1" w:styleId="80">
    <w:name w:val="Заголовок 8 Знак"/>
    <w:basedOn w:val="a0"/>
    <w:link w:val="8"/>
    <w:semiHidden/>
    <w:rsid w:val="00442B40"/>
    <w:rPr>
      <w:rFonts w:ascii="Times New Roman" w:eastAsia="Times New Roman" w:hAnsi="Times New Roman" w:cs="Times New Roman"/>
      <w:i/>
      <w:iCs/>
      <w:sz w:val="20"/>
      <w:szCs w:val="20"/>
    </w:rPr>
  </w:style>
  <w:style w:type="paragraph" w:customStyle="1" w:styleId="1">
    <w:name w:val="Список 1"/>
    <w:basedOn w:val="a"/>
    <w:semiHidden/>
    <w:rsid w:val="00442B40"/>
    <w:pPr>
      <w:numPr>
        <w:ilvl w:val="1"/>
        <w:numId w:val="1"/>
      </w:numPr>
    </w:pPr>
  </w:style>
  <w:style w:type="paragraph" w:customStyle="1" w:styleId="ConsPlusTitle">
    <w:name w:val="ConsPlusTitle"/>
    <w:uiPriority w:val="99"/>
    <w:semiHidden/>
    <w:rsid w:val="004631AB"/>
    <w:pPr>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11">
    <w:name w:val="Заголовок 1 Знак"/>
    <w:basedOn w:val="a0"/>
    <w:link w:val="10"/>
    <w:uiPriority w:val="9"/>
    <w:rsid w:val="00732CC2"/>
    <w:rPr>
      <w:rFonts w:asciiTheme="majorHAnsi" w:eastAsiaTheme="majorEastAsia" w:hAnsiTheme="majorHAnsi" w:cstheme="majorBidi"/>
      <w:b/>
      <w:bCs/>
      <w:color w:val="365F91" w:themeColor="accent1" w:themeShade="BF"/>
      <w:sz w:val="28"/>
      <w:szCs w:val="28"/>
      <w:lang w:eastAsia="ru-RU"/>
    </w:rPr>
  </w:style>
  <w:style w:type="paragraph" w:styleId="24">
    <w:name w:val="Body Text Indent 2"/>
    <w:basedOn w:val="a"/>
    <w:link w:val="25"/>
    <w:uiPriority w:val="99"/>
    <w:semiHidden/>
    <w:unhideWhenUsed/>
    <w:rsid w:val="00732CC2"/>
    <w:pPr>
      <w:spacing w:after="120" w:line="480" w:lineRule="auto"/>
      <w:ind w:left="283"/>
    </w:pPr>
  </w:style>
  <w:style w:type="character" w:customStyle="1" w:styleId="25">
    <w:name w:val="Основной текст с отступом 2 Знак"/>
    <w:basedOn w:val="a0"/>
    <w:link w:val="24"/>
    <w:uiPriority w:val="99"/>
    <w:semiHidden/>
    <w:rsid w:val="00732CC2"/>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main?base=LAW;n=111900;fld=134;dst=100792"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E880EB-9C4E-4C02-9200-B0D6AC5B6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2703</Words>
  <Characters>15413</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5</cp:revision>
  <cp:lastPrinted>2016-04-15T13:33:00Z</cp:lastPrinted>
  <dcterms:created xsi:type="dcterms:W3CDTF">2016-04-15T12:39:00Z</dcterms:created>
  <dcterms:modified xsi:type="dcterms:W3CDTF">2016-04-15T14:09:00Z</dcterms:modified>
</cp:coreProperties>
</file>