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4165" w:rsidRDefault="00EB4165" w:rsidP="00EB41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УТВЕРЖДЕНО </w:t>
      </w:r>
    </w:p>
    <w:p w:rsidR="00EB4165" w:rsidRDefault="00EB4165" w:rsidP="00EB41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распоряжение главы</w:t>
      </w:r>
    </w:p>
    <w:p w:rsidR="00EB4165" w:rsidRDefault="00EB4165" w:rsidP="00EB41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администрации </w:t>
      </w:r>
    </w:p>
    <w:p w:rsidR="00EB4165" w:rsidRDefault="00EB4165" w:rsidP="00EB41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 «</w:t>
      </w:r>
      <w:proofErr w:type="spellStart"/>
      <w:r>
        <w:rPr>
          <w:rFonts w:ascii="Times New Roman" w:hAnsi="Times New Roman" w:cs="Times New Roman"/>
        </w:rPr>
        <w:t>Сокрутовский</w:t>
      </w:r>
      <w:proofErr w:type="spellEnd"/>
      <w:r>
        <w:rPr>
          <w:rFonts w:ascii="Times New Roman" w:hAnsi="Times New Roman" w:cs="Times New Roman"/>
        </w:rPr>
        <w:t xml:space="preserve"> сельсовет»</w:t>
      </w:r>
    </w:p>
    <w:p w:rsidR="00EB4165" w:rsidRDefault="00EB4165" w:rsidP="00EB416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B45466">
        <w:rPr>
          <w:rFonts w:ascii="Times New Roman" w:hAnsi="Times New Roman" w:cs="Times New Roman"/>
        </w:rPr>
        <w:t>09.01.2017</w:t>
      </w:r>
      <w:r>
        <w:rPr>
          <w:rFonts w:ascii="Times New Roman" w:hAnsi="Times New Roman" w:cs="Times New Roman"/>
        </w:rPr>
        <w:t xml:space="preserve">  № </w:t>
      </w:r>
      <w:r w:rsidR="00B45466">
        <w:rPr>
          <w:rFonts w:ascii="Times New Roman" w:hAnsi="Times New Roman" w:cs="Times New Roman"/>
        </w:rPr>
        <w:t>3</w:t>
      </w:r>
    </w:p>
    <w:p w:rsidR="00EB4165" w:rsidRDefault="00EB4165" w:rsidP="00EB416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ПЛАН</w:t>
      </w:r>
    </w:p>
    <w:p w:rsidR="00EB4165" w:rsidRDefault="00EB4165" w:rsidP="00EB4165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дополнительных противопожарных мероприятий на территории МО «</w:t>
      </w:r>
      <w:proofErr w:type="spellStart"/>
      <w:r>
        <w:rPr>
          <w:rFonts w:ascii="Times New Roman" w:hAnsi="Times New Roman" w:cs="Times New Roman"/>
        </w:rPr>
        <w:t>Сокрутовский</w:t>
      </w:r>
      <w:proofErr w:type="spellEnd"/>
      <w:r>
        <w:rPr>
          <w:rFonts w:ascii="Times New Roman" w:hAnsi="Times New Roman" w:cs="Times New Roman"/>
        </w:rPr>
        <w:t xml:space="preserve"> сельсовет» </w:t>
      </w:r>
    </w:p>
    <w:p w:rsidR="00EB4165" w:rsidRDefault="00EB4165" w:rsidP="00EB4165">
      <w:pPr>
        <w:ind w:left="4680" w:firstLine="4860"/>
        <w:jc w:val="center"/>
        <w:rPr>
          <w:rFonts w:ascii="Times New Roman" w:hAnsi="Times New Roman" w:cs="Times New Roman"/>
        </w:rPr>
      </w:pPr>
    </w:p>
    <w:tbl>
      <w:tblPr>
        <w:tblStyle w:val="a4"/>
        <w:tblW w:w="14436" w:type="dxa"/>
        <w:tblInd w:w="534" w:type="dxa"/>
        <w:tblLook w:val="04A0"/>
      </w:tblPr>
      <w:tblGrid>
        <w:gridCol w:w="850"/>
        <w:gridCol w:w="8222"/>
        <w:gridCol w:w="2570"/>
        <w:gridCol w:w="2794"/>
      </w:tblGrid>
      <w:tr w:rsidR="00EB4165" w:rsidTr="00EB41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Cs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Cs/>
                <w:lang w:eastAsia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Cs/>
                <w:lang w:eastAsia="en-US"/>
              </w:rPr>
              <w:t>п</w:t>
            </w:r>
            <w:proofErr w:type="spellEnd"/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pStyle w:val="3"/>
              <w:jc w:val="center"/>
              <w:outlineLvl w:val="2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>Планируемые</w:t>
            </w:r>
          </w:p>
          <w:p w:rsidR="00EB4165" w:rsidRDefault="00EB4165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мероприятия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lang w:eastAsia="en-US"/>
              </w:rPr>
              <w:t>Срок исполнения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Default="00EB4165">
            <w:pPr>
              <w:pStyle w:val="1"/>
              <w:outlineLvl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Ответственный</w:t>
            </w:r>
          </w:p>
          <w:p w:rsidR="00EB4165" w:rsidRDefault="00EB4165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исполнитель</w:t>
            </w:r>
          </w:p>
          <w:p w:rsidR="00EB4165" w:rsidRDefault="00EB4165">
            <w:pPr>
              <w:ind w:hanging="1403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B4165" w:rsidTr="00EB41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Default="00EB4165" w:rsidP="006021C7">
            <w:pPr>
              <w:pStyle w:val="a3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 w:rsidP="00B45466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довести через имеющиеся электронные и печатные средства массовой информации до граждан требования о недопустимости эксплуатации неисправных печей, бытового электрооборудования и других теплогенерирующих устройств;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 пожароопасный период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Default="00EB4165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администрации</w:t>
            </w:r>
          </w:p>
          <w:p w:rsidR="00EB4165" w:rsidRDefault="00EB4165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EB4165" w:rsidTr="00EB41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Default="00EB4165" w:rsidP="006021C7">
            <w:pPr>
              <w:pStyle w:val="a3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Pr="00EB4165" w:rsidRDefault="00EB4165" w:rsidP="00EB4165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оказать содействие малообеспеченным семьям, одиноким людям преклонного возраста в подготовке к                       безопасной эксплуатации печного отопления в пожароопасный период;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 пожароопасный период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администрации, работники Собес</w:t>
            </w:r>
          </w:p>
        </w:tc>
      </w:tr>
      <w:tr w:rsidR="00EB4165" w:rsidTr="00EB41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Default="00EB4165" w:rsidP="006021C7">
            <w:pPr>
              <w:pStyle w:val="a3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Pr="00EB4165" w:rsidRDefault="00EB416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провести сход населения по вопросам разъяснения мер пожарной безопасности;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 пожароопасный период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администрации</w:t>
            </w:r>
          </w:p>
        </w:tc>
      </w:tr>
      <w:tr w:rsidR="00EB4165" w:rsidTr="00EB41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Default="00EB4165" w:rsidP="006021C7">
            <w:pPr>
              <w:pStyle w:val="a3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 w:rsidP="00EB4165">
            <w:pPr>
              <w:jc w:val="both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провести совещания с руководителями КФХ, арендаторами и собственниками земельных участков с участием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представителей отрядов федерального государственного пожарного надзора управления надзорной деятельности главного управления МЧС России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 Астраханской области по вопросам взаимодействия и выработки с учетом    местных    особенностей   дополнительных   мер,     направленных      на   усиление пожарной 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 пожароопасный период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администрации</w:t>
            </w:r>
          </w:p>
        </w:tc>
      </w:tr>
      <w:tr w:rsidR="00EB4165" w:rsidTr="00EB41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Default="00EB4165" w:rsidP="006021C7">
            <w:pPr>
              <w:pStyle w:val="a3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Pr="00EB4165" w:rsidRDefault="00EB4165" w:rsidP="00EB4165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провести очистку подведомственных территорий в пределах           противопожарных расстояний между зданиями, сооружениями и открытыми складами, а также участков, прилегающих к жилым домам, дачным и иным           постройкам, от горючих отходов (мусора, опавших листьев, сухой травы);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 пожароопасный период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администрации</w:t>
            </w:r>
          </w:p>
        </w:tc>
      </w:tr>
      <w:tr w:rsidR="00EB4165" w:rsidTr="00EB41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Default="00EB4165" w:rsidP="006021C7">
            <w:pPr>
              <w:pStyle w:val="a3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Pr="00EB4165" w:rsidRDefault="00EB4165" w:rsidP="00EB4165">
            <w:pPr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- провести  проверки и при  обнаружении  запретить 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использование  противопожарных  разрывов между  зданиями и  сооружениями,  пожарных проездов и  подъездов к  зданиям и   пожарным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водоисточникам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под     складирование материалов, оборудования и для стоянки (парковки)   транспорта, размещения скирд (стогов) грубых кормов и других горючих  материалов, в том числе и под воздушными линиями электропередач;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На пожароопасный период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администрации</w:t>
            </w:r>
          </w:p>
        </w:tc>
      </w:tr>
      <w:tr w:rsidR="00EB4165" w:rsidTr="00EB41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Default="00EB4165" w:rsidP="006021C7">
            <w:pPr>
              <w:pStyle w:val="a3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Pr="00EB4165" w:rsidRDefault="00EB4165" w:rsidP="00EB4165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-проверить исправность и работоспособность в зимних условиях          пожарных водоемов и гидрантов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водоисточников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), а также состояние             подъездов к ним. В зимний период своевременно проводить очистку от снега и льда колодцев пожарных гидрантов, дорог, проездов и подъездов к                зданиям, сооружениям, открытым складам, наружным пожарным лестницам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водоисточникам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, используемым для целей пожаротушения;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 пожароопасный период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администрации</w:t>
            </w:r>
          </w:p>
        </w:tc>
      </w:tr>
      <w:tr w:rsidR="00EB4165" w:rsidTr="00EB41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Default="00EB4165" w:rsidP="006021C7">
            <w:pPr>
              <w:pStyle w:val="a3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Pr="00EB4165" w:rsidRDefault="00EB416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организовать рейды по жилому фонду для проведения противопожарной пропаганды с населением, уделив особое внимание местам проживания лиц, ведущим асоциальный образ жизни, гражданам пожилого возраста и   инвалидам,  находящимся на  надомном социальном обслуживании,  многодетным семьям;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 пожароопасный период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администрации</w:t>
            </w:r>
          </w:p>
        </w:tc>
      </w:tr>
      <w:tr w:rsidR="00EB4165" w:rsidTr="00EB41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Default="00EB4165" w:rsidP="006021C7">
            <w:pPr>
              <w:pStyle w:val="a3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Pr="00EB4165" w:rsidRDefault="00EB4165" w:rsidP="00EB4165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-обеспечить социальное и экономическое стимулирование участия граждан и организаций в добровольной пожарной охране, в том числе в борьбе с пожарами;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 пожароопасный период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администрации</w:t>
            </w:r>
          </w:p>
        </w:tc>
      </w:tr>
      <w:tr w:rsidR="00EB4165" w:rsidTr="00EB4165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Default="00EB4165" w:rsidP="006021C7">
            <w:pPr>
              <w:pStyle w:val="a3"/>
              <w:widowControl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4165" w:rsidRPr="00EB4165" w:rsidRDefault="00EB4165" w:rsidP="00EB4165">
            <w:pPr>
              <w:pStyle w:val="ConsPlusNormal"/>
              <w:widowControl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- принять меры в границах населенных пунктов по выполнению              первичных мер пожарной безопасности, предусмотренных федеральными                 законами от  21.12.94 № 69-ФЗ «О пожарной безопасности» и от 22.07.2008 № 123-ФЗ «Технический регламент о требованиях пожарной безопасности».</w:t>
            </w:r>
          </w:p>
        </w:tc>
        <w:tc>
          <w:tcPr>
            <w:tcW w:w="2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На пожароопасный период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4165" w:rsidRDefault="00EB4165">
            <w:pPr>
              <w:rPr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Глава администрации</w:t>
            </w:r>
          </w:p>
        </w:tc>
      </w:tr>
    </w:tbl>
    <w:p w:rsidR="00EB4165" w:rsidRDefault="00EB4165" w:rsidP="00EB4165">
      <w:pPr>
        <w:widowControl/>
        <w:rPr>
          <w:rFonts w:ascii="Times New Roman" w:hAnsi="Times New Roman" w:cs="Times New Roman"/>
        </w:rPr>
        <w:sectPr w:rsidR="00EB4165" w:rsidSect="00EB4165">
          <w:pgSz w:w="16838" w:h="11906" w:orient="landscape"/>
          <w:pgMar w:top="567" w:right="567" w:bottom="567" w:left="567" w:header="709" w:footer="709" w:gutter="0"/>
          <w:cols w:space="720"/>
        </w:sectPr>
      </w:pPr>
    </w:p>
    <w:p w:rsidR="006A5CF0" w:rsidRDefault="006A5CF0"/>
    <w:sectPr w:rsidR="006A5CF0" w:rsidSect="00EB416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D25EEC"/>
    <w:multiLevelType w:val="hybridMultilevel"/>
    <w:tmpl w:val="BDA62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EB4165"/>
    <w:rsid w:val="00223FC6"/>
    <w:rsid w:val="004719A1"/>
    <w:rsid w:val="00591829"/>
    <w:rsid w:val="0061291E"/>
    <w:rsid w:val="006A5CF0"/>
    <w:rsid w:val="00B45466"/>
    <w:rsid w:val="00C21B3E"/>
    <w:rsid w:val="00EB41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16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B4165"/>
    <w:pPr>
      <w:keepNext/>
      <w:widowControl/>
      <w:jc w:val="center"/>
      <w:outlineLvl w:val="0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EB4165"/>
    <w:pPr>
      <w:keepNext/>
      <w:widowControl/>
      <w:outlineLvl w:val="2"/>
    </w:pPr>
    <w:rPr>
      <w:rFonts w:ascii="Times New Roman" w:eastAsia="Times New Roman" w:hAnsi="Times New Roman" w:cs="Times New Roman"/>
      <w:color w:val="auto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B4165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EB41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List Paragraph"/>
    <w:basedOn w:val="a"/>
    <w:uiPriority w:val="34"/>
    <w:qFormat/>
    <w:rsid w:val="00EB4165"/>
    <w:pPr>
      <w:ind w:left="720"/>
      <w:contextualSpacing/>
    </w:pPr>
  </w:style>
  <w:style w:type="paragraph" w:customStyle="1" w:styleId="ConsPlusNormal">
    <w:name w:val="ConsPlusNormal"/>
    <w:uiPriority w:val="99"/>
    <w:rsid w:val="00EB416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4">
    <w:name w:val="Table Grid"/>
    <w:basedOn w:val="a1"/>
    <w:uiPriority w:val="59"/>
    <w:rsid w:val="00EB41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15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WinXPProSP3</dc:creator>
  <cp:keywords/>
  <dc:description/>
  <cp:lastModifiedBy>WinXPProSP3</cp:lastModifiedBy>
  <cp:revision>4</cp:revision>
  <cp:lastPrinted>2017-02-06T04:51:00Z</cp:lastPrinted>
  <dcterms:created xsi:type="dcterms:W3CDTF">2016-10-31T10:33:00Z</dcterms:created>
  <dcterms:modified xsi:type="dcterms:W3CDTF">2017-02-06T04:52:00Z</dcterms:modified>
</cp:coreProperties>
</file>