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70" w:rsidRPr="002F20F3" w:rsidRDefault="00740670" w:rsidP="0074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71910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ОБРАЗОВАНИЕ</w:t>
      </w:r>
    </w:p>
    <w:p w:rsidR="003363D3" w:rsidRPr="002F20F3" w:rsidRDefault="00771910" w:rsidP="0074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 СЕЛЬСОВЕТ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0670" w:rsidRPr="002F20F3" w:rsidRDefault="00740670" w:rsidP="0074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D3" w:rsidRPr="002F20F3" w:rsidRDefault="003363D3" w:rsidP="0074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363D3" w:rsidRPr="002F20F3" w:rsidRDefault="0032544C" w:rsidP="003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590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F57997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910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71910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№ </w:t>
      </w:r>
      <w:r w:rsidR="00E15E80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3363D3" w:rsidRPr="002F20F3" w:rsidRDefault="003363D3" w:rsidP="002F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«Комплексные мероприятия по правовому</w:t>
      </w:r>
      <w:r w:rsid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просвещению и  правовому  информированию граждан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C66B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3886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93886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</w:p>
    <w:p w:rsidR="0032544C" w:rsidRPr="002F20F3" w:rsidRDefault="00F57997" w:rsidP="003363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повышения уровня грамотности и правосознания населения муниципального образования 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23 июня 2016 г. № 182-ФЗ «Об основах системы профилактики правонарушений в Российской Федерации», Федерального 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9C66B3" w:rsidRPr="002F20F3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2F20F3">
        <w:rPr>
          <w:rFonts w:ascii="Times New Roman" w:hAnsi="Times New Roman" w:cs="Times New Roman"/>
          <w:sz w:val="28"/>
          <w:szCs w:val="28"/>
        </w:rPr>
        <w:t>осуществления правового просвещения и правового</w:t>
      </w:r>
      <w:proofErr w:type="gramEnd"/>
      <w:r w:rsidRPr="002F20F3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 w:rsidR="009C66B3" w:rsidRPr="002F20F3">
        <w:rPr>
          <w:rFonts w:ascii="Times New Roman" w:hAnsi="Times New Roman" w:cs="Times New Roman"/>
          <w:sz w:val="28"/>
          <w:szCs w:val="28"/>
        </w:rPr>
        <w:t xml:space="preserve"> </w:t>
      </w:r>
      <w:r w:rsidRPr="002F20F3">
        <w:rPr>
          <w:rFonts w:ascii="Times New Roman" w:hAnsi="Times New Roman" w:cs="Times New Roman"/>
          <w:sz w:val="28"/>
          <w:szCs w:val="28"/>
        </w:rPr>
        <w:t>граждан</w:t>
      </w:r>
      <w:r w:rsidR="009C66B3" w:rsidRPr="002F20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2544C" w:rsidRPr="002F20F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32544C" w:rsidRPr="002F20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C66B3" w:rsidRPr="002F20F3">
        <w:rPr>
          <w:rFonts w:ascii="Times New Roman" w:hAnsi="Times New Roman" w:cs="Times New Roman"/>
          <w:sz w:val="28"/>
          <w:szCs w:val="28"/>
        </w:rPr>
        <w:t>», утвержденным постановлением администрации муниципального образования «</w:t>
      </w:r>
      <w:proofErr w:type="spellStart"/>
      <w:r w:rsidR="0032544C" w:rsidRPr="002F20F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32544C" w:rsidRPr="002F20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C66B3" w:rsidRPr="002F20F3">
        <w:rPr>
          <w:rFonts w:ascii="Times New Roman" w:hAnsi="Times New Roman" w:cs="Times New Roman"/>
          <w:sz w:val="28"/>
          <w:szCs w:val="28"/>
        </w:rPr>
        <w:t>»</w:t>
      </w:r>
      <w:r w:rsidR="00717E7E" w:rsidRPr="002F20F3">
        <w:rPr>
          <w:rFonts w:ascii="Times New Roman" w:hAnsi="Times New Roman" w:cs="Times New Roman"/>
          <w:sz w:val="28"/>
          <w:szCs w:val="28"/>
        </w:rPr>
        <w:t xml:space="preserve"> от </w:t>
      </w:r>
      <w:r w:rsidR="00E15E80" w:rsidRPr="002F20F3">
        <w:rPr>
          <w:rFonts w:ascii="Times New Roman" w:hAnsi="Times New Roman" w:cs="Times New Roman"/>
          <w:sz w:val="28"/>
          <w:szCs w:val="28"/>
        </w:rPr>
        <w:t>03.10</w:t>
      </w:r>
      <w:r w:rsidR="00717E7E" w:rsidRPr="002F20F3">
        <w:rPr>
          <w:rFonts w:ascii="Times New Roman" w:hAnsi="Times New Roman" w:cs="Times New Roman"/>
          <w:sz w:val="28"/>
          <w:szCs w:val="28"/>
        </w:rPr>
        <w:t>.202</w:t>
      </w:r>
      <w:r w:rsidR="0032544C" w:rsidRPr="002F20F3">
        <w:rPr>
          <w:rFonts w:ascii="Times New Roman" w:hAnsi="Times New Roman" w:cs="Times New Roman"/>
          <w:sz w:val="28"/>
          <w:szCs w:val="28"/>
        </w:rPr>
        <w:t>2</w:t>
      </w:r>
      <w:r w:rsidR="00E15E80" w:rsidRPr="002F20F3">
        <w:rPr>
          <w:rFonts w:ascii="Times New Roman" w:hAnsi="Times New Roman" w:cs="Times New Roman"/>
          <w:sz w:val="28"/>
          <w:szCs w:val="28"/>
        </w:rPr>
        <w:t xml:space="preserve"> </w:t>
      </w:r>
      <w:r w:rsidR="00717E7E" w:rsidRPr="002F20F3">
        <w:rPr>
          <w:rFonts w:ascii="Times New Roman" w:hAnsi="Times New Roman" w:cs="Times New Roman"/>
          <w:sz w:val="28"/>
          <w:szCs w:val="28"/>
        </w:rPr>
        <w:t>г. №</w:t>
      </w:r>
      <w:r w:rsidR="00740670" w:rsidRPr="002F20F3">
        <w:rPr>
          <w:rFonts w:ascii="Times New Roman" w:hAnsi="Times New Roman" w:cs="Times New Roman"/>
          <w:sz w:val="28"/>
          <w:szCs w:val="28"/>
        </w:rPr>
        <w:t xml:space="preserve"> </w:t>
      </w:r>
      <w:r w:rsidR="00E15E80" w:rsidRPr="002F20F3">
        <w:rPr>
          <w:rFonts w:ascii="Times New Roman" w:hAnsi="Times New Roman" w:cs="Times New Roman"/>
          <w:sz w:val="28"/>
          <w:szCs w:val="28"/>
        </w:rPr>
        <w:t>60</w:t>
      </w:r>
      <w:r w:rsidR="00717E7E" w:rsidRPr="002F20F3">
        <w:rPr>
          <w:rFonts w:ascii="Times New Roman" w:hAnsi="Times New Roman" w:cs="Times New Roman"/>
          <w:sz w:val="28"/>
          <w:szCs w:val="28"/>
        </w:rPr>
        <w:t xml:space="preserve">, администрация  муниципального образования  </w:t>
      </w:r>
    </w:p>
    <w:p w:rsidR="003363D3" w:rsidRPr="002F20F3" w:rsidRDefault="00717E7E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hAnsi="Times New Roman" w:cs="Times New Roman"/>
          <w:sz w:val="28"/>
          <w:szCs w:val="28"/>
        </w:rPr>
        <w:t xml:space="preserve"> 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F20F3" w:rsidRDefault="003363D3" w:rsidP="002F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правовому просвещению и  правовому  информированию граждан муниципального образования «</w:t>
      </w:r>
      <w:proofErr w:type="spellStart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</w:p>
    <w:p w:rsidR="002F20F3" w:rsidRDefault="002F20F3" w:rsidP="002F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законную силу со дня его подписания и подлежит официальному обнародованию. </w:t>
      </w:r>
    </w:p>
    <w:p w:rsidR="00717E7E" w:rsidRDefault="002F20F3" w:rsidP="002F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7E7E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63D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оставляю за собой. </w:t>
      </w:r>
    </w:p>
    <w:p w:rsidR="002F20F3" w:rsidRPr="002F20F3" w:rsidRDefault="002F20F3" w:rsidP="002F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D3" w:rsidRPr="002F20F3" w:rsidRDefault="003363D3" w:rsidP="0071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17E7E" w:rsidRPr="002F20F3" w:rsidRDefault="00717E7E" w:rsidP="0071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32544C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</w:t>
      </w:r>
      <w:proofErr w:type="spellStart"/>
      <w:r w:rsidR="002F20F3"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Pr="002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17E7E" w:rsidRPr="002F20F3" w:rsidRDefault="00717E7E" w:rsidP="00717E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D3" w:rsidRPr="002F20F3" w:rsidRDefault="003363D3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E7E" w:rsidRPr="002F20F3" w:rsidRDefault="00717E7E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E7E" w:rsidRPr="002F20F3" w:rsidRDefault="00717E7E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E7E" w:rsidRDefault="00717E7E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E7E" w:rsidRPr="00F57997" w:rsidRDefault="00717E7E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Default="003363D3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786A" w:rsidRDefault="00E8786A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Pr="00F57997" w:rsidRDefault="00E8786A" w:rsidP="0033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3D3" w:rsidRPr="00E8786A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363D3" w:rsidRPr="00E8786A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3363D3" w:rsidRPr="00E8786A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«КОМПЛЕКСНЫЕ МЕРОПРИЯТИЯ ПО ПРАВОВОМУ ПРОСВЕЩЕНИЮ</w:t>
      </w:r>
      <w:r w:rsidR="00E8786A"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ПРАВОВОМУ ИНФОРМИРОВАНИЮ ГРАЖДАН</w:t>
      </w: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E8786A"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СОКРУТОВСКИЙ СЕЛЬСОВЕТ</w:t>
      </w:r>
      <w:r w:rsidR="00E8786A"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</w:t>
      </w: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8786A"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2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2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8786A"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</w:t>
      </w:r>
      <w:r w:rsidRPr="00E8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:rsidR="003363D3" w:rsidRPr="00F57997" w:rsidRDefault="003363D3" w:rsidP="003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</w:tblGrid>
      <w:tr w:rsidR="003363D3" w:rsidRPr="00F57997" w:rsidTr="00E8786A">
        <w:trPr>
          <w:trHeight w:val="270"/>
          <w:tblCellSpacing w:w="0" w:type="dxa"/>
        </w:trPr>
        <w:tc>
          <w:tcPr>
            <w:tcW w:w="195" w:type="dxa"/>
            <w:shd w:val="clear" w:color="auto" w:fill="FFFFFF"/>
            <w:vAlign w:val="center"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Default="00E8786A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70" w:rsidRPr="00195903" w:rsidRDefault="00740670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6A" w:rsidRPr="00F57997" w:rsidRDefault="00E8786A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8786A" w:rsidRPr="00F57997" w:rsidRDefault="00E8786A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8786A" w:rsidRPr="00F57997" w:rsidRDefault="00E8786A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</w:p>
    <w:p w:rsidR="00E8786A" w:rsidRPr="00F57997" w:rsidRDefault="00E8786A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86A" w:rsidRPr="00E8786A" w:rsidRDefault="00195903" w:rsidP="00E87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5E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  </w:t>
      </w:r>
      <w:r w:rsidR="00E8786A" w:rsidRPr="00E8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15E80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25"/>
        <w:gridCol w:w="5955"/>
      </w:tblGrid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55" w:type="dxa"/>
            <w:hideMark/>
          </w:tcPr>
          <w:p w:rsidR="003363D3" w:rsidRPr="00F57997" w:rsidRDefault="003363D3" w:rsidP="00325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«Комплексные мероприятия по правовому просвещению</w:t>
            </w:r>
            <w:r w:rsidR="005A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правовому информированию граждан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A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5A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5A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 (далее - Программа).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 (номер, дата и наименование соответствующего правового акта)</w:t>
            </w:r>
          </w:p>
        </w:tc>
        <w:tc>
          <w:tcPr>
            <w:tcW w:w="595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политики Российской Федерации в сфере развития правовой    грамотности и правосознания граждан, утвержденные Президентом Российской Федерации 28 апреля 2011 г. Пр-1168, Федеральный закон от 23 июня 2016 г. № 182-ФЗ «Об основах системы профилактики правонарушений в Российской Федерации», Федеральный </w:t>
            </w:r>
            <w:hyperlink r:id="rId8" w:history="1">
              <w:r w:rsidRPr="00334C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06.10.2003 г. № 131-ФЗ «Об общих принципах организации местного самоуправления в Российской Федерации»</w:t>
            </w:r>
            <w:proofErr w:type="gramEnd"/>
          </w:p>
        </w:tc>
      </w:tr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  программы</w:t>
            </w:r>
          </w:p>
        </w:tc>
        <w:tc>
          <w:tcPr>
            <w:tcW w:w="5955" w:type="dxa"/>
            <w:hideMark/>
          </w:tcPr>
          <w:p w:rsidR="003363D3" w:rsidRPr="00F57997" w:rsidRDefault="003363D3" w:rsidP="00334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  программы</w:t>
            </w:r>
          </w:p>
        </w:tc>
        <w:tc>
          <w:tcPr>
            <w:tcW w:w="5955" w:type="dxa"/>
            <w:hideMark/>
          </w:tcPr>
          <w:p w:rsidR="003363D3" w:rsidRPr="00F57997" w:rsidRDefault="003363D3" w:rsidP="00334C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55" w:type="dxa"/>
            <w:hideMark/>
          </w:tcPr>
          <w:p w:rsidR="00334C65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является: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повышение уровня правового просвещения</w:t>
            </w:r>
            <w:r w:rsidR="00AE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правового информирования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правовой грамотности и правосознания населения муниципального образования 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негосударственных форм, применяемых для Программы повышения правовой грамотности.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3825" w:type="dxa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955" w:type="dxa"/>
            <w:hideMark/>
          </w:tcPr>
          <w:p w:rsidR="003363D3" w:rsidRPr="00F57997" w:rsidRDefault="003363D3" w:rsidP="00325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252140" w:rsidRDefault="00252140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0" w:rsidRDefault="00252140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0" w:rsidRDefault="00252140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0" w:rsidRDefault="00252140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P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Характеристика текущей ситуации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развития гражданского общества определяет уровень правовой культуры. Правовая культура характеризует правовые ценности, результаты и достижения общества в правовой сфере, степень и тенденцию развития юридической теории и практики.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правовой культуры складывается из следующих институтов: позитивное право, правоприменительная практика, правоотношения, законность и правопорядок, реализация права, деятельность органов государственной власти и органов местного самоуправления, правосознание, юридическая наука, литература, образование и т.д. Этот перечень является открытым.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система правового просвещения не обеспечивает качественного информирования граждан об основных жизненно важных вопросах права, требованиях Конституции Российской Федерации, федерального и регионального законодательства. Не имеют доступа к официальным документам социально незащищенные группы населения из числа пенсионеров, инвалидов, жителей сельской местности. Медленно внедряется в учебный процесс обучение студентов и школьников основам правовых знаний.</w:t>
      </w:r>
    </w:p>
    <w:p w:rsidR="003363D3" w:rsidRPr="00F57997" w:rsidRDefault="00AE36AD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необходимости развития правовой культуры в муниципальном образовании 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интенсивное развитие действующего законодательства, </w:t>
      </w:r>
      <w:proofErr w:type="spellStart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заграможденность</w:t>
      </w:r>
      <w:proofErr w:type="spell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отсылочными нормами;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недостаточная открытость, прозрачность деятельности органов местного самоуправлении;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необходимых правовых знаний и интереса у населения к правовой жизни общества;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недостаточная правоприменительная практика граждан и юридических лиц в части защиты своих прав и интересов;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недостаточное информирование, обучение граждан по наиболее актуальным вопросам действующего законодательства;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дефицит правовой информации, доступной для населения;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отсутствие бесплатной юридической помощи отдельным категориям граждан (инвалидам, пенсионерам, многодетным родителям и др.).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существующей ситуации в </w:t>
      </w:r>
      <w:proofErr w:type="gramStart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оценки факторов внешней и внутренней среды позволил выявить сильные и слабые стороны текущего состояния правового просвещения населения, его </w:t>
      </w:r>
      <w:r w:rsidR="003462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реимущества, а также основные проблемы.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внешней среды, представленная в таблице № 1 базировалась</w:t>
      </w:r>
      <w:proofErr w:type="gram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определении сильных и слабых сторон, возможностей и угроз при реализации муниципальной программы.</w:t>
      </w:r>
    </w:p>
    <w:p w:rsidR="003363D3" w:rsidRPr="00F57997" w:rsidRDefault="003363D3" w:rsidP="00346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5"/>
        <w:gridCol w:w="4950"/>
      </w:tblGrid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4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Сформирована основная нормативная база по вопросам повышения правовой культуры населения муниципального образования </w:t>
            </w:r>
            <w:r w:rsidR="0034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34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Слабая мотивация населения к повышению правовой грамотности, культуры. 2. Интенсивное развитие действующего законодательства, </w:t>
            </w:r>
            <w:proofErr w:type="spell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заграможденность</w:t>
            </w:r>
            <w:proofErr w:type="spell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 отсылочными нормами.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Недостаточная открытость, прозрачность деятельности органов местного самоуправлении.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Отсутствие необходимых правовых знаний и интереса у населения к правовой жизни общества.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Недостаточная правоприменительная практика граждан и юридических лиц в части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своих прав и интересов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Недостаточное информирование, обучение граждан по наиболее актуальным вопросам действующего законодательства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Дефицит правовой информации, доступной для населения</w:t>
            </w:r>
          </w:p>
        </w:tc>
      </w:tr>
    </w:tbl>
    <w:p w:rsidR="00AE36AD" w:rsidRDefault="00AE36AD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AD" w:rsidRDefault="003363D3" w:rsidP="00A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Цели и задачи Программы</w:t>
      </w:r>
    </w:p>
    <w:p w:rsidR="003363D3" w:rsidRPr="00AE36AD" w:rsidRDefault="00346285" w:rsidP="00AE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повышение уровня правовой культуры граждан, включая уровень осведомленности и юридической грам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отности, а также формирование в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устойчивого уважения к закону и преодоление правового нигилизма</w:t>
      </w:r>
    </w:p>
    <w:p w:rsidR="003363D3" w:rsidRPr="00F57997" w:rsidRDefault="0034628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3363D3" w:rsidRPr="00F57997" w:rsidRDefault="0034628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правовой культуры населения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34628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правовой культуры в образовательных учреждениях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34628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деятельности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повышения правовой культуры населения муниципального образования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34628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Повышения правовой культуры населения муниципального образования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защиты прав потребителей.</w:t>
      </w:r>
    </w:p>
    <w:p w:rsidR="003363D3" w:rsidRPr="00F57997" w:rsidRDefault="00533B07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Обеспечение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правовой информацией.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3D3" w:rsidRP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Перечень программных мероприятий</w:t>
      </w:r>
    </w:p>
    <w:p w:rsidR="003363D3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указан в приложении к Программе.</w:t>
      </w:r>
    </w:p>
    <w:p w:rsidR="00AE36AD" w:rsidRPr="00F57997" w:rsidRDefault="00AE36AD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P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  Ресурсное обеспечение Программы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</w:t>
      </w:r>
      <w:proofErr w:type="gramStart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 финансирования.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на реал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 Программы составит на 202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гг.- </w:t>
      </w:r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Ожидаемые результаты и перечень целевых индикаторов и </w:t>
      </w:r>
    </w:p>
    <w:p w:rsidR="003363D3" w:rsidRP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 программы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реализации Программы измеряется уровнем развития гражданского общества, степенью готовности и стремления граждан к повышению правовой культуры, уровнем их правосознания, а также целенаправленностью деятельности муниципального образования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правовой культуры.</w:t>
      </w:r>
    </w:p>
    <w:p w:rsidR="003363D3" w:rsidRPr="00F57997" w:rsidRDefault="00533B07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должна способствовать повышению качества работы и профессионализма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533B07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реализации Программы должны стать: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положительная динамика формирования правовой культуры в муниципальном образовании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3D3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повышения заинтересованности населения муниципального образования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3B07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правовых знаний и их использовании в правоприменительной практике в части защиты своих прав и интересов.</w:t>
      </w:r>
    </w:p>
    <w:p w:rsidR="00AE36AD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Pr="00AE36AD" w:rsidRDefault="003363D3" w:rsidP="002A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реализации Программы</w:t>
      </w:r>
    </w:p>
    <w:p w:rsidR="003363D3" w:rsidRPr="00F57997" w:rsidRDefault="00AE36AD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«Комплексные мероприятия по правовому просвещению, повышению правовой грамотности и правосознания населения муниципального образования 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3B07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533B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 (далее – оценка) осуществляется по итогам ее исполнения за отчетный период.</w:t>
      </w:r>
    </w:p>
    <w:p w:rsidR="003363D3" w:rsidRPr="00F57997" w:rsidRDefault="00A254F5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AE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информации для оценки эффективности реализации программы являются сведения, предоставленные ответственными исполнителями программы.</w:t>
      </w:r>
    </w:p>
    <w:p w:rsidR="003363D3" w:rsidRPr="00F57997" w:rsidRDefault="00A254F5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осуществляется по следующим критериям:</w:t>
      </w:r>
    </w:p>
    <w:p w:rsidR="003363D3" w:rsidRPr="00F57997" w:rsidRDefault="00CE6318" w:rsidP="00CE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за отчетный период реализации программы запланированных значений целевых индикаторов и показателей</w:t>
      </w:r>
    </w:p>
    <w:p w:rsidR="003363D3" w:rsidRPr="00F57997" w:rsidRDefault="00A254F5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=,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оценка достижения запланированных результатов;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плановые значения.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Степень выполнений мероприятий программы. Степень выполнения мероприятий программы изменяется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 =</w:t>
      </w:r>
      <w:proofErr w:type="gramStart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 – степень выполнения мероприятий программы;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МФ – количество мероприятий программы, запланированных на отчетный период.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оценки эффективности реализации программы могут быть внесены предложения по дальнейшей реализации целевой программы: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корректировке целей, задач, перечня мероприятий муниципальной программы;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сокращении финансирования муниципальной программы за счет средств местного бюджета;</w:t>
      </w:r>
    </w:p>
    <w:p w:rsidR="003363D3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досрочном прекращении реализации муниципальной программы.</w:t>
      </w:r>
    </w:p>
    <w:p w:rsidR="00CE6318" w:rsidRPr="00F57997" w:rsidRDefault="00CE6318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3D3" w:rsidRPr="00F57997" w:rsidRDefault="003363D3" w:rsidP="00CE6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Организация управления Программой и контроль</w:t>
      </w:r>
      <w:bookmarkStart w:id="0" w:name="_GoBack"/>
      <w:bookmarkEnd w:id="0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3D3" w:rsidRPr="00F57997" w:rsidRDefault="00181A68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 осуществляет администраци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181A68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выполнении Программы участвуют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окрутовка</w:t>
      </w:r>
      <w:proofErr w:type="spell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Культуры </w:t>
      </w:r>
      <w:proofErr w:type="spellStart"/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с.Сокрутовка</w:t>
      </w:r>
      <w:proofErr w:type="spellEnd"/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3D3" w:rsidRPr="00F57997" w:rsidRDefault="00181A68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63D3"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несут ответственность за своевременную реализацию намеченных мероприятий, рациональное использование выделенных денежных средств.</w:t>
      </w:r>
    </w:p>
    <w:p w:rsidR="003363D3" w:rsidRPr="00F57997" w:rsidRDefault="003363D3" w:rsidP="002A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оперативное управление программой;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взаимодействие между участника</w:t>
      </w:r>
      <w:r w:rsidR="00181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части реализации мероприятий, предусмотренных программой;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мере необходимости готовит предложения по корректировке перечня основных мероприятий программы на очередной финансовый год, осуществляет функции по планированию и мониторингу реализации мероприятий программы.</w:t>
      </w:r>
    </w:p>
    <w:p w:rsidR="003363D3" w:rsidRPr="00F57997" w:rsidRDefault="003363D3" w:rsidP="002A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="0069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 финансирования.</w:t>
      </w:r>
    </w:p>
    <w:p w:rsidR="002A6D3D" w:rsidRDefault="003363D3" w:rsidP="002A6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6D3D" w:rsidSect="002A6D3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«Комплексные мероприятия </w:t>
      </w:r>
      <w:proofErr w:type="gramStart"/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правовому просвещению</w:t>
      </w:r>
      <w:r w:rsidR="00A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правовому информированию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правовой грамотности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правосознания населения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363D3" w:rsidRPr="00F57997" w:rsidRDefault="00AE22F5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32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3D3" w:rsidRPr="00F57997" w:rsidRDefault="003363D3" w:rsidP="002A6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AE22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670" w:rsidRPr="001959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40670" w:rsidRPr="001959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 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</w:p>
    <w:p w:rsidR="003363D3" w:rsidRPr="00F57997" w:rsidRDefault="003363D3" w:rsidP="003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5616"/>
        <w:gridCol w:w="1398"/>
        <w:gridCol w:w="3840"/>
        <w:gridCol w:w="765"/>
        <w:gridCol w:w="492"/>
        <w:gridCol w:w="36"/>
        <w:gridCol w:w="203"/>
        <w:gridCol w:w="217"/>
        <w:gridCol w:w="36"/>
        <w:gridCol w:w="36"/>
        <w:gridCol w:w="188"/>
        <w:gridCol w:w="277"/>
        <w:gridCol w:w="60"/>
        <w:gridCol w:w="260"/>
        <w:gridCol w:w="103"/>
        <w:gridCol w:w="36"/>
        <w:gridCol w:w="36"/>
        <w:gridCol w:w="160"/>
        <w:gridCol w:w="59"/>
        <w:gridCol w:w="115"/>
        <w:gridCol w:w="1004"/>
      </w:tblGrid>
      <w:tr w:rsidR="006E003B" w:rsidRPr="00F57997" w:rsidTr="003363D3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</w:t>
            </w:r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06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6E003B" w:rsidRPr="00F57997" w:rsidTr="003363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3B" w:rsidRPr="00F57997" w:rsidTr="003363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1549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Организация просветительской и образовательной деятельности по формированию правового сознания учащихся и молодежи, воспитанию позитивного отношения к действующему законодательству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методическое сопровождение деятельности органа местного самоуправления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AE2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МО </w:t>
            </w:r>
            <w:r w:rsidR="00A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A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2F5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о мероприятиях по повышению правовой культуры в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</w:t>
            </w:r>
            <w:r w:rsidR="00A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AE2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E22F5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изучение, обобщение и распространение информации о деятельности, </w:t>
            </w:r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  <w:proofErr w:type="gramEnd"/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культуры в 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1549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Повышение уровня профессионализма лиц, участвующих в правовом воспитании населения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служащих администрации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осуществляющих деятельность в правовом воспитании населения;</w:t>
            </w:r>
          </w:p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служащих администрации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программы переподготовки и повышения квалификации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 нормотворчества, повышение качества нормативных правовых актов органа местного самоуправления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действующего законодательства, правоприменительной практики других регионов, подготовка аналитических материалов, рекомендаций и предложений по совершенствованию нормотворческой деятельности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154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Организация правового обучения избирателей и иных участников избирательного процесса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социологических опросов среди населения с целью определения уровня информированности о действующем законодательстве, выработки предложений по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повышению правовой культуры и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юридической грамотности населения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года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3D3" w:rsidRPr="00F57997" w:rsidRDefault="003204BC" w:rsidP="00394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окрутовки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регулярное обновление тематических уголков, стендов на правовые темы в администрации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2544C" w:rsidRPr="003204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177A87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3363D3" w:rsidRPr="00F57997" w:rsidRDefault="003204BC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окрутовки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740670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17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правовому просвещению учащихся муниципальн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03B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17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3D3" w:rsidRPr="00F57997" w:rsidRDefault="003363D3" w:rsidP="00320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окрутовки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6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правовых знаний среди учащихся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4BC" w:rsidRDefault="003204BC" w:rsidP="00320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сельсовет»,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3D3" w:rsidRPr="00F57997" w:rsidRDefault="003204BC" w:rsidP="00320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окрутовки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гражданам бесплатной юридической помощи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6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003B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3D3" w:rsidRPr="00F57997" w:rsidTr="003363D3">
        <w:trPr>
          <w:tblCellSpacing w:w="0" w:type="dxa"/>
        </w:trPr>
        <w:tc>
          <w:tcPr>
            <w:tcW w:w="1549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Обеспечение доступа граждан к официальной правовой информации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6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постоянное обновление на официальном сайте администрации МО 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003B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«Независимая экспертиза нормативных правовых актов» и «Обзор нового законодательства»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6E0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Сокрутовский</w:t>
            </w:r>
            <w:proofErr w:type="spellEnd"/>
            <w:r w:rsidR="0032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6E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003B"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11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363D3" w:rsidRPr="00F57997" w:rsidRDefault="003363D3" w:rsidP="00336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204BC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D3" w:rsidRPr="00F57997" w:rsidRDefault="003363D3" w:rsidP="00336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6E003B" w:rsidRPr="00F57997" w:rsidTr="003363D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3D3" w:rsidRPr="00F57997" w:rsidRDefault="003363D3" w:rsidP="003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069" w:rsidRPr="00F57997" w:rsidRDefault="00550069">
      <w:pPr>
        <w:rPr>
          <w:rFonts w:ascii="Times New Roman" w:hAnsi="Times New Roman" w:cs="Times New Roman"/>
          <w:sz w:val="24"/>
          <w:szCs w:val="24"/>
        </w:rPr>
      </w:pPr>
    </w:p>
    <w:sectPr w:rsidR="00550069" w:rsidRPr="00F57997" w:rsidSect="00177A87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A7B" w:rsidRDefault="001F4A7B" w:rsidP="002A6D3D">
      <w:pPr>
        <w:spacing w:after="0" w:line="240" w:lineRule="auto"/>
      </w:pPr>
      <w:r>
        <w:separator/>
      </w:r>
    </w:p>
  </w:endnote>
  <w:endnote w:type="continuationSeparator" w:id="0">
    <w:p w:rsidR="001F4A7B" w:rsidRDefault="001F4A7B" w:rsidP="002A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A7B" w:rsidRDefault="001F4A7B" w:rsidP="002A6D3D">
      <w:pPr>
        <w:spacing w:after="0" w:line="240" w:lineRule="auto"/>
      </w:pPr>
      <w:r>
        <w:separator/>
      </w:r>
    </w:p>
  </w:footnote>
  <w:footnote w:type="continuationSeparator" w:id="0">
    <w:p w:rsidR="001F4A7B" w:rsidRDefault="001F4A7B" w:rsidP="002A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03F"/>
    <w:multiLevelType w:val="multilevel"/>
    <w:tmpl w:val="C51C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01"/>
    <w:rsid w:val="00177A87"/>
    <w:rsid w:val="00181A68"/>
    <w:rsid w:val="00195903"/>
    <w:rsid w:val="001F4A7B"/>
    <w:rsid w:val="00252140"/>
    <w:rsid w:val="00291783"/>
    <w:rsid w:val="002A6D3D"/>
    <w:rsid w:val="002F20F3"/>
    <w:rsid w:val="003204BC"/>
    <w:rsid w:val="0032544C"/>
    <w:rsid w:val="00334C65"/>
    <w:rsid w:val="003363D3"/>
    <w:rsid w:val="00343C55"/>
    <w:rsid w:val="00346285"/>
    <w:rsid w:val="00394560"/>
    <w:rsid w:val="003E6A84"/>
    <w:rsid w:val="00441FEB"/>
    <w:rsid w:val="00533B07"/>
    <w:rsid w:val="00550069"/>
    <w:rsid w:val="005A4C2E"/>
    <w:rsid w:val="00655ECC"/>
    <w:rsid w:val="00693886"/>
    <w:rsid w:val="006E003B"/>
    <w:rsid w:val="00717E7E"/>
    <w:rsid w:val="00740670"/>
    <w:rsid w:val="00771910"/>
    <w:rsid w:val="00794286"/>
    <w:rsid w:val="009C66B3"/>
    <w:rsid w:val="00A254F5"/>
    <w:rsid w:val="00AE05B4"/>
    <w:rsid w:val="00AE22F5"/>
    <w:rsid w:val="00AE36AD"/>
    <w:rsid w:val="00AF6201"/>
    <w:rsid w:val="00B52EB9"/>
    <w:rsid w:val="00B85CCD"/>
    <w:rsid w:val="00C40E01"/>
    <w:rsid w:val="00C63886"/>
    <w:rsid w:val="00CB0C4F"/>
    <w:rsid w:val="00CE6318"/>
    <w:rsid w:val="00D71701"/>
    <w:rsid w:val="00D97130"/>
    <w:rsid w:val="00DE71DD"/>
    <w:rsid w:val="00E15E80"/>
    <w:rsid w:val="00E8786A"/>
    <w:rsid w:val="00F5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5"/>
  </w:style>
  <w:style w:type="paragraph" w:styleId="4">
    <w:name w:val="heading 4"/>
    <w:basedOn w:val="a"/>
    <w:link w:val="40"/>
    <w:uiPriority w:val="9"/>
    <w:qFormat/>
    <w:rsid w:val="00336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6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3D3"/>
    <w:rPr>
      <w:color w:val="0000FF"/>
      <w:u w:val="single"/>
    </w:rPr>
  </w:style>
  <w:style w:type="character" w:styleId="a5">
    <w:name w:val="Strong"/>
    <w:basedOn w:val="a0"/>
    <w:uiPriority w:val="22"/>
    <w:qFormat/>
    <w:rsid w:val="003363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D3D"/>
  </w:style>
  <w:style w:type="paragraph" w:styleId="aa">
    <w:name w:val="footer"/>
    <w:basedOn w:val="a"/>
    <w:link w:val="ab"/>
    <w:uiPriority w:val="99"/>
    <w:unhideWhenUsed/>
    <w:rsid w:val="002A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63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6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3D3"/>
    <w:rPr>
      <w:color w:val="0000FF"/>
      <w:u w:val="single"/>
    </w:rPr>
  </w:style>
  <w:style w:type="character" w:styleId="a5">
    <w:name w:val="Strong"/>
    <w:basedOn w:val="a0"/>
    <w:uiPriority w:val="22"/>
    <w:qFormat/>
    <w:rsid w:val="003363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D3D"/>
  </w:style>
  <w:style w:type="paragraph" w:styleId="aa">
    <w:name w:val="footer"/>
    <w:basedOn w:val="a"/>
    <w:link w:val="ab"/>
    <w:uiPriority w:val="99"/>
    <w:unhideWhenUsed/>
    <w:rsid w:val="002A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3443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1724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49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728955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9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1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9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4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A1E2-E3D7-40FE-981A-2E87CCAA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"Сольвычегодское"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ROTA</cp:lastModifiedBy>
  <cp:revision>24</cp:revision>
  <cp:lastPrinted>2022-10-13T05:52:00Z</cp:lastPrinted>
  <dcterms:created xsi:type="dcterms:W3CDTF">2020-02-04T07:38:00Z</dcterms:created>
  <dcterms:modified xsi:type="dcterms:W3CDTF">2022-10-13T05:53:00Z</dcterms:modified>
</cp:coreProperties>
</file>