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D2" w:rsidRPr="00321257" w:rsidRDefault="00425DD2" w:rsidP="00321257">
      <w:pPr>
        <w:jc w:val="center"/>
        <w:rPr>
          <w:rFonts w:ascii="Arial" w:hAnsi="Arial" w:cs="Arial"/>
          <w:sz w:val="24"/>
          <w:szCs w:val="24"/>
        </w:rPr>
      </w:pPr>
      <w:r w:rsidRPr="0032125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425DD2" w:rsidRPr="008E4F1F" w:rsidRDefault="00425DD2" w:rsidP="003212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E4F1F">
        <w:rPr>
          <w:rFonts w:ascii="Times New Roman" w:hAnsi="Times New Roman"/>
          <w:sz w:val="24"/>
          <w:szCs w:val="24"/>
        </w:rPr>
        <w:t>УТВЕРЖДЕН</w:t>
      </w:r>
    </w:p>
    <w:p w:rsidR="00425DD2" w:rsidRPr="008E4F1F" w:rsidRDefault="00425DD2" w:rsidP="003212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E4F1F">
        <w:rPr>
          <w:rFonts w:ascii="Times New Roman" w:hAnsi="Times New Roman"/>
          <w:sz w:val="24"/>
          <w:szCs w:val="24"/>
        </w:rPr>
        <w:t>распоряжением</w:t>
      </w:r>
    </w:p>
    <w:p w:rsidR="00425DD2" w:rsidRPr="008E4F1F" w:rsidRDefault="00425DD2" w:rsidP="003212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E4F1F">
        <w:rPr>
          <w:rFonts w:ascii="Times New Roman" w:hAnsi="Times New Roman"/>
          <w:sz w:val="24"/>
          <w:szCs w:val="24"/>
        </w:rPr>
        <w:t>администрации</w:t>
      </w:r>
    </w:p>
    <w:p w:rsidR="00425DD2" w:rsidRPr="008E4F1F" w:rsidRDefault="00425DD2" w:rsidP="003212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E4F1F">
        <w:rPr>
          <w:rFonts w:ascii="Times New Roman" w:hAnsi="Times New Roman"/>
          <w:sz w:val="24"/>
          <w:szCs w:val="24"/>
        </w:rPr>
        <w:t>МО «Сокртовский сельсовет»</w:t>
      </w:r>
    </w:p>
    <w:p w:rsidR="00425DD2" w:rsidRPr="008E4F1F" w:rsidRDefault="00425DD2" w:rsidP="003212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E4F1F">
        <w:rPr>
          <w:rFonts w:ascii="Times New Roman" w:hAnsi="Times New Roman"/>
          <w:sz w:val="24"/>
          <w:szCs w:val="24"/>
        </w:rPr>
        <w:t>от 27.11.2012 № 30</w:t>
      </w:r>
    </w:p>
    <w:p w:rsidR="00425DD2" w:rsidRPr="008E4F1F" w:rsidRDefault="00425DD2" w:rsidP="00321257">
      <w:pPr>
        <w:jc w:val="center"/>
        <w:rPr>
          <w:rFonts w:ascii="Times New Roman" w:hAnsi="Times New Roman"/>
          <w:b/>
          <w:sz w:val="24"/>
          <w:szCs w:val="24"/>
        </w:rPr>
      </w:pPr>
      <w:r w:rsidRPr="008E4F1F">
        <w:rPr>
          <w:rFonts w:ascii="Times New Roman" w:hAnsi="Times New Roman"/>
          <w:b/>
          <w:sz w:val="24"/>
          <w:szCs w:val="24"/>
        </w:rPr>
        <w:t>ПЛАН</w:t>
      </w:r>
    </w:p>
    <w:p w:rsidR="00425DD2" w:rsidRPr="008E4F1F" w:rsidRDefault="00425DD2" w:rsidP="00321257">
      <w:pPr>
        <w:jc w:val="center"/>
        <w:rPr>
          <w:rFonts w:ascii="Times New Roman" w:hAnsi="Times New Roman"/>
          <w:b/>
          <w:sz w:val="24"/>
          <w:szCs w:val="24"/>
        </w:rPr>
      </w:pPr>
      <w:r w:rsidRPr="008E4F1F">
        <w:rPr>
          <w:rFonts w:ascii="Times New Roman" w:hAnsi="Times New Roman"/>
          <w:b/>
          <w:sz w:val="24"/>
          <w:szCs w:val="24"/>
        </w:rPr>
        <w:t>мероприятий по обеспечению  безопасности населения на водных объектах</w:t>
      </w:r>
    </w:p>
    <w:p w:rsidR="00425DD2" w:rsidRPr="008E4F1F" w:rsidRDefault="00425DD2" w:rsidP="00321257">
      <w:pPr>
        <w:jc w:val="center"/>
        <w:rPr>
          <w:rFonts w:ascii="Times New Roman" w:hAnsi="Times New Roman"/>
          <w:b/>
          <w:sz w:val="24"/>
          <w:szCs w:val="24"/>
        </w:rPr>
      </w:pPr>
      <w:r w:rsidRPr="008E4F1F">
        <w:rPr>
          <w:rFonts w:ascii="Times New Roman" w:hAnsi="Times New Roman"/>
          <w:b/>
          <w:sz w:val="24"/>
          <w:szCs w:val="24"/>
        </w:rPr>
        <w:t xml:space="preserve">в осеннее – зимний период 2012-2013 гг.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1"/>
        <w:gridCol w:w="4711"/>
        <w:gridCol w:w="2854"/>
        <w:gridCol w:w="3186"/>
        <w:gridCol w:w="2538"/>
      </w:tblGrid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Время проведения мероприятия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Отметка о проведении</w:t>
            </w: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Провести заседание КЧС и ПБ администрации с повесткой «О мерах по обеспечению безопасности населения на водных объектах в осеннее - зимний период 2011-2012 годов»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28.11.2012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Лицо,  специально уполномоченное на решение задач в области защиты населения и территории от ЧС и ГО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Согласовать порядок взаимодействия с ГУ «ОФПС-2 по Астраханской области», ОМВД России по Ахтубинскому району  и ГУ АО «Областная пожарно-спасательная служба» по силам, привлекаемых к проведению поисково-спасательных операций на водных объектах в период ледостава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До 30.11.2012 г.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 xml:space="preserve">Ежемесячно информировать население по вопросам обеспечения безопасности людей на водных объектах во время подледного лова рыбы. 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 период ледостава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Рекомендовать населению использование безопасных мест подледного лова рыбы на водных объектах, а также определить места, где запрещена организация отдыха.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 период ледостава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 xml:space="preserve">Согласовать с ОМВД России по Ахтубинскому району по привлечению сотрудников органов внутренних дел для участия в патрулировании и обеспечении правопорядка в местах массового выхода людей на лед. 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 период ледостава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Информировать и согласовывать с ГУ «ОФПС -2 по Астраханской области» планы проведения массовых мероприятий на льду.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 период подготовки к мероприятию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Лицо,  специально уполномоченное на решение задач в области защиты населения и территории от ЧС и ГО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 xml:space="preserve">Систематически проводить проверки по соблюдению мер безопасности и правопорядка в местах массового отдыха на водных объектах. 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В период ледостава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сотрудники органов внутренних дел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14220" w:type="dxa"/>
            <w:gridSpan w:val="5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bCs/>
                <w:sz w:val="24"/>
                <w:szCs w:val="24"/>
              </w:rPr>
              <w:t>Мероприятия по подготовке к купальному сезону 2013 года</w:t>
            </w:r>
          </w:p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DD2" w:rsidRPr="008E4F1F" w:rsidTr="00425CF0">
        <w:tc>
          <w:tcPr>
            <w:tcW w:w="931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1" w:type="dxa"/>
          </w:tcPr>
          <w:p w:rsidR="00425DD2" w:rsidRPr="008E4F1F" w:rsidRDefault="00425DD2" w:rsidP="0042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bCs/>
                <w:sz w:val="24"/>
                <w:szCs w:val="24"/>
              </w:rPr>
              <w:t xml:space="preserve">   Организовать работу по передаче в аренду юридическим лицам земельных участков в местах несанкционированного купания для организации и оборудования мест массового отдыха</w:t>
            </w:r>
          </w:p>
        </w:tc>
        <w:tc>
          <w:tcPr>
            <w:tcW w:w="2854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До начала купального сезона</w:t>
            </w:r>
          </w:p>
        </w:tc>
        <w:tc>
          <w:tcPr>
            <w:tcW w:w="3186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1F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538" w:type="dxa"/>
          </w:tcPr>
          <w:p w:rsidR="00425DD2" w:rsidRPr="008E4F1F" w:rsidRDefault="00425DD2" w:rsidP="0042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DD2" w:rsidRPr="008E4F1F" w:rsidRDefault="00425DD2" w:rsidP="008E4F1F">
      <w:pPr>
        <w:rPr>
          <w:rFonts w:ascii="Times New Roman" w:hAnsi="Times New Roman"/>
          <w:sz w:val="24"/>
          <w:szCs w:val="24"/>
        </w:rPr>
      </w:pPr>
    </w:p>
    <w:sectPr w:rsidR="00425DD2" w:rsidRPr="008E4F1F" w:rsidSect="008E4F1F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D8B"/>
    <w:rsid w:val="001C4FC9"/>
    <w:rsid w:val="001E1831"/>
    <w:rsid w:val="0022406F"/>
    <w:rsid w:val="00321257"/>
    <w:rsid w:val="00425CF0"/>
    <w:rsid w:val="00425DD2"/>
    <w:rsid w:val="004B3D8B"/>
    <w:rsid w:val="005F7E5D"/>
    <w:rsid w:val="006471FD"/>
    <w:rsid w:val="00815B6A"/>
    <w:rsid w:val="008E4F1F"/>
    <w:rsid w:val="0090689D"/>
    <w:rsid w:val="00A124CF"/>
    <w:rsid w:val="00C01882"/>
    <w:rsid w:val="00CA57AC"/>
    <w:rsid w:val="00D728AB"/>
    <w:rsid w:val="00D8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6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B3D8B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3D8B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3D8B"/>
    <w:pPr>
      <w:keepNext/>
      <w:spacing w:after="0" w:line="240" w:lineRule="auto"/>
      <w:ind w:left="9204" w:firstLine="708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3D8B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3D8B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B3D8B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3212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357</Words>
  <Characters>2040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</cp:revision>
  <cp:lastPrinted>2012-11-28T11:20:00Z</cp:lastPrinted>
  <dcterms:created xsi:type="dcterms:W3CDTF">2012-11-28T06:38:00Z</dcterms:created>
  <dcterms:modified xsi:type="dcterms:W3CDTF">2012-11-28T11:20:00Z</dcterms:modified>
</cp:coreProperties>
</file>