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F41EBF" w:rsidRPr="000D0618" w:rsidTr="00BC535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41EBF" w:rsidRPr="000D0618" w:rsidRDefault="00F41EBF" w:rsidP="00BC5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 ОБРАЗОВАНИЯ</w:t>
            </w:r>
          </w:p>
        </w:tc>
      </w:tr>
    </w:tbl>
    <w:p w:rsidR="00F41EBF" w:rsidRPr="000D0618" w:rsidRDefault="00F41EBF" w:rsidP="00F41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618">
        <w:rPr>
          <w:rFonts w:ascii="Times New Roman" w:hAnsi="Times New Roman" w:cs="Times New Roman"/>
          <w:sz w:val="24"/>
          <w:szCs w:val="24"/>
        </w:rPr>
        <w:t>«СОКРУТОВСКИЙ  СЕЛЬСОВЕТ»</w:t>
      </w:r>
    </w:p>
    <w:p w:rsidR="00F41EBF" w:rsidRPr="000D0618" w:rsidRDefault="00F41EBF" w:rsidP="00F41EB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D061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41EBF" w:rsidRPr="000D0618" w:rsidRDefault="00E37289" w:rsidP="00F41EBF">
      <w:pPr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30.03.2021                                                                                                                        </w:t>
      </w:r>
      <w:r w:rsidR="00F41EBF" w:rsidRPr="000D0618">
        <w:rPr>
          <w:rStyle w:val="2"/>
          <w:rFonts w:ascii="Times New Roman" w:hAnsi="Times New Roman" w:cs="Times New Roman"/>
          <w:sz w:val="24"/>
          <w:szCs w:val="24"/>
        </w:rPr>
        <w:t xml:space="preserve">№ </w:t>
      </w:r>
      <w:r>
        <w:rPr>
          <w:rStyle w:val="2"/>
          <w:rFonts w:ascii="Times New Roman" w:hAnsi="Times New Roman" w:cs="Times New Roman"/>
          <w:sz w:val="24"/>
          <w:szCs w:val="24"/>
        </w:rPr>
        <w:t>5</w:t>
      </w:r>
    </w:p>
    <w:p w:rsidR="00F41EBF" w:rsidRPr="000D0618" w:rsidRDefault="00F41EBF" w:rsidP="00F41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мерах пожарной безопасности на территории </w:t>
      </w:r>
    </w:p>
    <w:p w:rsidR="00F41EBF" w:rsidRPr="000D0618" w:rsidRDefault="00F41EBF" w:rsidP="00F41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proofErr w:type="spellStart"/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Сокрутовский</w:t>
      </w:r>
      <w:proofErr w:type="spellEnd"/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в </w:t>
      </w:r>
      <w:proofErr w:type="spellStart"/>
      <w:r w:rsidR="00E37289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</w:t>
      </w:r>
      <w:proofErr w:type="gramStart"/>
      <w:r w:rsidR="001C3C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E372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E3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летний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</w:t>
      </w:r>
    </w:p>
    <w:p w:rsidR="00F41EBF" w:rsidRPr="000D0618" w:rsidRDefault="00F41EBF" w:rsidP="00F41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года</w:t>
      </w:r>
    </w:p>
    <w:p w:rsidR="00F41EBF" w:rsidRPr="000D0618" w:rsidRDefault="00F41EBF" w:rsidP="00F41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EBF" w:rsidRPr="000D0618" w:rsidRDefault="00F41EBF" w:rsidP="00E372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подготовки к весенне</w:t>
      </w:r>
      <w:proofErr w:type="gramStart"/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летнему пожароопасному периоду, р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Астраханской области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11.03.2021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73-П 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</w:t>
      </w:r>
      <w:r w:rsidR="00E37289">
        <w:rPr>
          <w:rFonts w:ascii="Times New Roman" w:eastAsia="Times New Roman" w:hAnsi="Times New Roman" w:cs="Times New Roman"/>
          <w:color w:val="000000"/>
          <w:sz w:val="24"/>
          <w:szCs w:val="24"/>
        </w:rPr>
        <w:t>б установлении начала пожароопасного сезона на 2021 год и о мерах пожарной безопасности на территории Астраханской области в весеннее – летний период 2021 года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», а также в целях предупреждения пожаров на территории МО «</w:t>
      </w:r>
      <w:proofErr w:type="spellStart"/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Сокрутовский</w:t>
      </w:r>
      <w:proofErr w:type="spellEnd"/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сельсовет», уменьшения их последствий и снижения тяжести их последствий:</w:t>
      </w:r>
    </w:p>
    <w:p w:rsidR="00F41EBF" w:rsidRPr="000D0618" w:rsidRDefault="00F41EBF" w:rsidP="00E372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18">
        <w:rPr>
          <w:rFonts w:ascii="Times New Roman" w:hAnsi="Times New Roman" w:cs="Times New Roman"/>
          <w:color w:val="000000"/>
          <w:sz w:val="24"/>
          <w:szCs w:val="24"/>
        </w:rPr>
        <w:t>1.1.Р</w:t>
      </w:r>
      <w:r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азработать и утвердить  план  противопожарных мероприятий по подготовке населенного пункта и объектов в условиях осенне-зимнего периода 2020-2021 года.</w:t>
      </w:r>
    </w:p>
    <w:p w:rsidR="00F41EBF" w:rsidRPr="000D0618" w:rsidRDefault="00E37289" w:rsidP="00E372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F41EBF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постоянного обеспечения пожарной безопасности в весенне-летний пожароопасный сезон запланиро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D0618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F41EBF" w:rsidRPr="000D0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8 апреля 2021 года по 30 сентября 2021 года следующие мероприятия:</w:t>
      </w:r>
    </w:p>
    <w:p w:rsidR="00F41EBF" w:rsidRPr="000D0618" w:rsidRDefault="00F41EBF" w:rsidP="00E372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6035"/>
        <w:gridCol w:w="1422"/>
        <w:gridCol w:w="1658"/>
      </w:tblGrid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соблюдение требований пожарной безопасности на подведомственной территории, в населенном пункте, на объектах, в том числе в жилищном фонде, в помещениях и строениях, находящихся в собственности граждан, сосредоточив особое внимание на мерах по предотвращению гибели и </w:t>
            </w:r>
            <w:proofErr w:type="spellStart"/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при пожарах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F41EBF" w:rsidRPr="000D0618" w:rsidRDefault="00F41EBF" w:rsidP="000D0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силами работников муниципального образования, добровольной пожарной дружины, а также обще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ственности патрулирование населенных пунктов и визуальное наблюдение, в том числе за прилегающей территорией, для своевременного обнаружения по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жаров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 использование для тушения пожаров имеющейся водовозной и землеройной техники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F41EBF" w:rsidRPr="000D0618" w:rsidRDefault="00F41EBF" w:rsidP="000D0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запретить выжигание   сухой   травянистой   растительности,   стерни, пожнивных    остатков    (за    исключением    рисовой    соломы)    на    землях сельскохозяйственного   назначения,   землях   запаса   и   землях   населенных пунктов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мероприятия по мониторингу случаев выжигания сухой растительности на территории муниципального образования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F41EBF" w:rsidRPr="000D0618" w:rsidRDefault="00F41EBF" w:rsidP="000D0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и хозяйствующих субъектов о мерах пожарной безопасности, правилах 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в пожароопасный период и действиях при пожаре, о запрете выжигания сухой растительности;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работа  по утилизации растительных остатков и сухой травы с целью исключения их огне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обработки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меры в пределах своей компетенции к правообладателям зе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мельных участков из земель сельскохозяйственного назначения, на которых в нарушение требований по рациональному использованию земель зафиксирова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факты выжигания сухой растительности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F41EBF" w:rsidRPr="000D0618" w:rsidRDefault="00F41EBF" w:rsidP="000D0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меры в пределах своей компетенции к лицам, осуществляю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щим незаконное выжигание сухой растительности, а также к правообладателям</w:t>
            </w:r>
            <w:r w:rsidR="001C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земельных участков, не обеспечившим принятия мер, предусмотренных законо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дательством Российской Федерации;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1" w:type="dxa"/>
          </w:tcPr>
          <w:p w:rsidR="00F41EBF" w:rsidRPr="000D0618" w:rsidRDefault="00F41EBF" w:rsidP="000D0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совместно    </w:t>
            </w:r>
            <w:proofErr w:type="gramStart"/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  Главным    управлением    МЧС    России    по Астраханской области рейды по жилищному фонду для проведения профилак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тических мероприятий с гражданами</w:t>
            </w:r>
            <w:proofErr w:type="gramEnd"/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ведущими асоциальный образ жизни;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социальное и экономическое стимулирование участия граждан и организаций в добровольной пожарной охране, в том числе в борьбе с по</w:t>
            </w: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жарами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0D0618">
        <w:trPr>
          <w:trHeight w:val="1705"/>
        </w:trPr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1" w:type="dxa"/>
          </w:tcPr>
          <w:p w:rsidR="00F41EBF" w:rsidRPr="000D0618" w:rsidRDefault="00F41EBF" w:rsidP="000D06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меры в границах населенных пунктов по выполнению первичных мер пожарной безопасности, предусмотренных федеральными законами от 21.12.94 №      69-ФЗ «О пожарной безопасности» и от 22.07.2008 №123 «Технический регламент о требованиях пожарной безопасности»;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BF" w:rsidRPr="000D0618" w:rsidTr="00BC5353">
        <w:tc>
          <w:tcPr>
            <w:tcW w:w="0" w:type="auto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1" w:type="dxa"/>
          </w:tcPr>
          <w:p w:rsidR="00F41EBF" w:rsidRPr="000D0618" w:rsidRDefault="00F41EBF" w:rsidP="00BC53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иные мероприятия, исключающие возможность возникновения пожаров, перебрасывания огня при ландшафтных пожарах, пале сухой травы и создающие условия для своевременного обнаружения пожаров и их тушения П. </w:t>
            </w:r>
          </w:p>
        </w:tc>
        <w:tc>
          <w:tcPr>
            <w:tcW w:w="1299" w:type="dxa"/>
          </w:tcPr>
          <w:p w:rsidR="00F41EBF" w:rsidRPr="000D0618" w:rsidRDefault="00F41EBF" w:rsidP="00BC5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18">
              <w:rPr>
                <w:rFonts w:ascii="Times New Roman" w:hAnsi="Times New Roman" w:cs="Times New Roman"/>
                <w:sz w:val="24"/>
                <w:szCs w:val="24"/>
              </w:rPr>
              <w:t>08.04-30.09</w:t>
            </w:r>
          </w:p>
        </w:tc>
        <w:tc>
          <w:tcPr>
            <w:tcW w:w="1666" w:type="dxa"/>
          </w:tcPr>
          <w:p w:rsidR="00F41EBF" w:rsidRPr="000D0618" w:rsidRDefault="00F41EBF" w:rsidP="00BC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EBF" w:rsidRPr="000D0618" w:rsidRDefault="00F41EBF" w:rsidP="00F41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206" w:rsidRPr="000D0618" w:rsidRDefault="000D0618">
      <w:pPr>
        <w:rPr>
          <w:rFonts w:ascii="Times New Roman" w:hAnsi="Times New Roman" w:cs="Times New Roman"/>
          <w:sz w:val="24"/>
          <w:szCs w:val="24"/>
        </w:rPr>
      </w:pPr>
      <w:r w:rsidRPr="000D061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</w:t>
      </w:r>
      <w:proofErr w:type="spellStart"/>
      <w:r w:rsidR="00E37289" w:rsidRPr="000D0618">
        <w:rPr>
          <w:rFonts w:ascii="Times New Roman" w:hAnsi="Times New Roman" w:cs="Times New Roman"/>
          <w:sz w:val="24"/>
          <w:szCs w:val="24"/>
        </w:rPr>
        <w:t>О.Ю.Бакунцева</w:t>
      </w:r>
      <w:proofErr w:type="spellEnd"/>
      <w:r w:rsidRPr="000D06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520206" w:rsidRPr="000D0618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1EBF"/>
    <w:rsid w:val="000D0618"/>
    <w:rsid w:val="001C3C8B"/>
    <w:rsid w:val="0020247F"/>
    <w:rsid w:val="002B07FA"/>
    <w:rsid w:val="00520206"/>
    <w:rsid w:val="00652699"/>
    <w:rsid w:val="0069378A"/>
    <w:rsid w:val="00B961EC"/>
    <w:rsid w:val="00E21D36"/>
    <w:rsid w:val="00E37289"/>
    <w:rsid w:val="00EF1BF9"/>
    <w:rsid w:val="00F41EBF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1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F41EBF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41EBF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cp:lastPrinted>2021-03-30T08:08:00Z</cp:lastPrinted>
  <dcterms:created xsi:type="dcterms:W3CDTF">2021-03-30T07:29:00Z</dcterms:created>
  <dcterms:modified xsi:type="dcterms:W3CDTF">2021-03-30T08:31:00Z</dcterms:modified>
</cp:coreProperties>
</file>