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48" w:rsidRDefault="007D3148" w:rsidP="007D314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>
        <w:rPr>
          <w:rStyle w:val="21"/>
          <w:rFonts w:ascii="Times New Roman" w:hAnsi="Times New Roman"/>
          <w:b w:val="0"/>
          <w:color w:val="000000" w:themeColor="text1"/>
        </w:rPr>
        <w:t>АДМИНИСТРАЦИИ МУНИЦИПАЛЬНОГО ОБРАЗОВАНИЯ</w:t>
      </w:r>
    </w:p>
    <w:p w:rsidR="007D3148" w:rsidRDefault="007D3148" w:rsidP="007D314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>
        <w:rPr>
          <w:rStyle w:val="21"/>
          <w:rFonts w:ascii="Times New Roman" w:hAnsi="Times New Roman"/>
          <w:b w:val="0"/>
          <w:color w:val="000000" w:themeColor="text1"/>
        </w:rPr>
        <w:t>«СОКРУТОВСКИЙ СЕЛЬСОВЕТ»</w:t>
      </w:r>
    </w:p>
    <w:p w:rsidR="007D3148" w:rsidRDefault="007D3148" w:rsidP="007D314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>
        <w:rPr>
          <w:rStyle w:val="21"/>
          <w:rFonts w:ascii="Times New Roman" w:hAnsi="Times New Roman"/>
          <w:b w:val="0"/>
          <w:color w:val="000000" w:themeColor="text1"/>
        </w:rPr>
        <w:t>ПОСТАНОВЛЕНИЕ</w:t>
      </w:r>
    </w:p>
    <w:p w:rsidR="000B41FB" w:rsidRDefault="007D3148" w:rsidP="007D3148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lang w:eastAsia="ar-SA"/>
        </w:rPr>
      </w:pPr>
      <w:r>
        <w:rPr>
          <w:rStyle w:val="a4"/>
          <w:color w:val="000000"/>
          <w:sz w:val="28"/>
          <w:szCs w:val="28"/>
        </w:rPr>
        <w:t xml:space="preserve">от 15.08.2023 г.                                                                                                </w:t>
      </w:r>
      <w:r>
        <w:rPr>
          <w:rStyle w:val="21"/>
          <w:rFonts w:ascii="Times New Roman" w:hAnsi="Times New Roman"/>
          <w:b w:val="0"/>
        </w:rPr>
        <w:t>№</w:t>
      </w:r>
      <w:r w:rsidR="009B6645">
        <w:rPr>
          <w:rStyle w:val="21"/>
          <w:rFonts w:ascii="Times New Roman" w:hAnsi="Times New Roman"/>
          <w:b w:val="0"/>
        </w:rPr>
        <w:t xml:space="preserve"> 31</w:t>
      </w:r>
      <w:r>
        <w:rPr>
          <w:rStyle w:val="21"/>
          <w:rFonts w:ascii="Times New Roman" w:hAnsi="Times New Roman"/>
          <w:b w:val="0"/>
        </w:rPr>
        <w:tab/>
      </w:r>
    </w:p>
    <w:p w:rsidR="000B41FB" w:rsidRPr="0070294A" w:rsidRDefault="000B41FB" w:rsidP="000B41FB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0294A">
        <w:rPr>
          <w:rFonts w:ascii="Times New Roman" w:hAnsi="Times New Roman"/>
          <w:bCs/>
          <w:sz w:val="28"/>
          <w:lang w:eastAsia="ar-SA"/>
        </w:rPr>
        <w:t>О внесении изменений в постановление</w:t>
      </w:r>
      <w:r w:rsidRPr="0070294A">
        <w:rPr>
          <w:rFonts w:ascii="Times New Roman" w:eastAsia="SimSu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70294A">
        <w:rPr>
          <w:rFonts w:ascii="Times New Roman" w:hAnsi="Times New Roman"/>
          <w:bCs/>
          <w:sz w:val="28"/>
          <w:lang w:eastAsia="ar-SA"/>
        </w:rPr>
        <w:t>администрации муниципального образования "</w:t>
      </w:r>
      <w:r w:rsidR="00676046" w:rsidRPr="0070294A">
        <w:rPr>
          <w:rFonts w:ascii="Times New Roman" w:hAnsi="Times New Roman"/>
          <w:bCs/>
          <w:sz w:val="28"/>
          <w:lang w:eastAsia="ar-SA"/>
        </w:rPr>
        <w:t>Сокрутовский сельсовет</w:t>
      </w:r>
      <w:r w:rsidRPr="0070294A">
        <w:rPr>
          <w:rFonts w:ascii="Times New Roman" w:hAnsi="Times New Roman"/>
          <w:bCs/>
          <w:sz w:val="28"/>
          <w:lang w:eastAsia="ar-SA"/>
        </w:rPr>
        <w:t xml:space="preserve">" </w:t>
      </w:r>
      <w:r w:rsidR="00676046" w:rsidRPr="0070294A">
        <w:rPr>
          <w:rFonts w:ascii="Times New Roman" w:hAnsi="Times New Roman"/>
          <w:bCs/>
          <w:sz w:val="28"/>
          <w:lang w:eastAsia="ar-SA"/>
        </w:rPr>
        <w:t>Астрах</w:t>
      </w:r>
      <w:r w:rsidR="00F7373F" w:rsidRPr="0070294A">
        <w:rPr>
          <w:rFonts w:ascii="Times New Roman" w:hAnsi="Times New Roman"/>
          <w:bCs/>
          <w:sz w:val="28"/>
          <w:lang w:eastAsia="ar-SA"/>
        </w:rPr>
        <w:t>анской области от 01.08.2022 № 5</w:t>
      </w:r>
      <w:r w:rsidR="00676046" w:rsidRPr="0070294A">
        <w:rPr>
          <w:rFonts w:ascii="Times New Roman" w:hAnsi="Times New Roman"/>
          <w:bCs/>
          <w:sz w:val="28"/>
          <w:lang w:eastAsia="ar-SA"/>
        </w:rPr>
        <w:t>3</w:t>
      </w:r>
      <w:r w:rsidRPr="0070294A">
        <w:rPr>
          <w:rFonts w:ascii="Times New Roman" w:hAnsi="Times New Roman"/>
          <w:bCs/>
          <w:sz w:val="28"/>
          <w:lang w:eastAsia="ar-SA"/>
        </w:rPr>
        <w:t xml:space="preserve"> "</w:t>
      </w:r>
      <w:r w:rsidR="00860E05" w:rsidRPr="0070294A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</w:t>
      </w:r>
      <w:r w:rsidR="00676046" w:rsidRPr="0070294A">
        <w:rPr>
          <w:rFonts w:ascii="Times New Roman" w:hAnsi="Times New Roman"/>
          <w:bCs/>
          <w:sz w:val="28"/>
          <w:lang w:eastAsia="ar-SA"/>
        </w:rPr>
        <w:t>альной услуги "</w:t>
      </w:r>
      <w:bookmarkStart w:id="0" w:name="_Hlk98851985"/>
      <w:bookmarkStart w:id="1" w:name="_Hlk99367791"/>
      <w:bookmarkStart w:id="2" w:name="_Hlk96605225"/>
      <w:r w:rsidR="00F7373F" w:rsidRPr="0070294A">
        <w:rPr>
          <w:rFonts w:ascii="Times New Roman" w:hAnsi="Times New Roman"/>
          <w:bCs/>
          <w:sz w:val="28"/>
          <w:lang w:eastAsia="ar-SA"/>
        </w:rPr>
        <w:t>Предоставление выписки (информации) об объектах учета из реестра муниципального имущества муниципального образования "Сокрутовский сельсовет" Астраханской области</w:t>
      </w:r>
      <w:bookmarkEnd w:id="0"/>
      <w:bookmarkEnd w:id="1"/>
      <w:bookmarkEnd w:id="2"/>
      <w:r w:rsidRPr="0070294A">
        <w:rPr>
          <w:rFonts w:ascii="Times New Roman" w:hAnsi="Times New Roman"/>
          <w:sz w:val="28"/>
          <w:szCs w:val="28"/>
          <w:lang w:eastAsia="ar-SA"/>
        </w:rPr>
        <w:t>"</w:t>
      </w:r>
    </w:p>
    <w:p w:rsidR="000B41FB" w:rsidRPr="00BC26AD" w:rsidRDefault="000B41FB" w:rsidP="000B41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41FB" w:rsidRPr="00BC26AD" w:rsidRDefault="000B41FB" w:rsidP="000B41FB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860E05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с пунктом 10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утвержденных постановлением Правительства Российской Федерации от 23.06.2021 № 963, пунктами 14 и 19 раздела </w:t>
      </w:r>
      <w:r w:rsidR="00860E05" w:rsidRPr="00860E05">
        <w:rPr>
          <w:rFonts w:ascii="Times New Roman" w:hAnsi="Times New Roman" w:cs="Arial"/>
          <w:sz w:val="28"/>
          <w:szCs w:val="28"/>
          <w:lang w:val="en-US" w:eastAsia="ar-SA"/>
        </w:rPr>
        <w:t>I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качества жизни  и условий ведения предпринимательской деятельности от 31.01.2023 № ЕК-П10-7пр</w:t>
      </w:r>
      <w:r w:rsidRPr="00BC26A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9D62F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6046">
        <w:rPr>
          <w:rFonts w:ascii="Times New Roman" w:hAnsi="Times New Roman"/>
          <w:bCs/>
          <w:sz w:val="28"/>
          <w:szCs w:val="28"/>
        </w:rPr>
        <w:t>"Сокрутовский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  <w:r w:rsidR="00860E05">
        <w:rPr>
          <w:rFonts w:ascii="Times New Roman" w:hAnsi="Times New Roman"/>
          <w:sz w:val="28"/>
          <w:szCs w:val="28"/>
        </w:rPr>
        <w:t>, а</w:t>
      </w:r>
      <w:r w:rsidRPr="00BC26AD">
        <w:rPr>
          <w:rFonts w:ascii="Times New Roman" w:hAnsi="Times New Roman"/>
          <w:sz w:val="28"/>
          <w:szCs w:val="28"/>
        </w:rPr>
        <w:t xml:space="preserve">дминистрация </w:t>
      </w:r>
      <w:r w:rsidRPr="009D62F2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76046">
        <w:rPr>
          <w:rFonts w:ascii="Times New Roman" w:hAnsi="Times New Roman"/>
          <w:bCs/>
          <w:sz w:val="28"/>
          <w:szCs w:val="28"/>
        </w:rPr>
        <w:t>"Сокрутовский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</w:p>
    <w:p w:rsidR="000B41FB" w:rsidRPr="0070294A" w:rsidRDefault="0070294A" w:rsidP="0070294A">
      <w:pPr>
        <w:suppressAutoHyphens/>
        <w:spacing w:after="120" w:line="240" w:lineRule="auto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0B41FB" w:rsidRPr="0070294A">
        <w:rPr>
          <w:rFonts w:ascii="Times New Roman" w:hAnsi="Times New Roman"/>
          <w:bCs/>
          <w:sz w:val="28"/>
          <w:szCs w:val="28"/>
        </w:rPr>
        <w:t>ПОСТАНОВЛЯЕТ:</w:t>
      </w:r>
    </w:p>
    <w:p w:rsidR="000B41FB" w:rsidRPr="000B41FB" w:rsidRDefault="000B41FB" w:rsidP="00860E05">
      <w:pPr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0E05">
        <w:rPr>
          <w:rStyle w:val="ab"/>
          <w:rFonts w:ascii="Times New Roman" w:hAnsi="Times New Roman"/>
          <w:color w:val="000000"/>
          <w:sz w:val="28"/>
          <w:szCs w:val="28"/>
        </w:rPr>
        <w:t>1. Внести</w:t>
      </w:r>
      <w:r w:rsidRPr="00860E0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60E0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35531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Административный регламент</w:t>
      </w:r>
      <w:r w:rsidR="00860E05" w:rsidRPr="00860E05">
        <w:rPr>
          <w:rFonts w:ascii="Times New Roman" w:hAnsi="Times New Roman"/>
          <w:b/>
          <w:sz w:val="28"/>
          <w:szCs w:val="28"/>
        </w:rPr>
        <w:t xml:space="preserve"> </w:t>
      </w:r>
      <w:r w:rsidR="00860E05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муниципальной услуги "</w:t>
      </w:r>
      <w:r w:rsidR="00F7373F" w:rsidRPr="00F7373F">
        <w:rPr>
          <w:rFonts w:ascii="Times New Roman" w:hAnsi="Times New Roman"/>
          <w:bCs/>
          <w:color w:val="000000"/>
          <w:sz w:val="28"/>
          <w:szCs w:val="28"/>
        </w:rPr>
        <w:t>Предоставление выписки (информации) об объектах учета из реестра муниципального имущес</w:t>
      </w:r>
      <w:r w:rsidR="00F7373F">
        <w:rPr>
          <w:rFonts w:ascii="Times New Roman" w:hAnsi="Times New Roman"/>
          <w:bCs/>
          <w:color w:val="000000"/>
          <w:sz w:val="28"/>
          <w:szCs w:val="28"/>
        </w:rPr>
        <w:t>тва муниципального образования "Сокрутовский сельсовет"</w:t>
      </w:r>
      <w:r w:rsidR="00F7373F" w:rsidRPr="00F7373F"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 утвержденный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льного образования "Сокрутовский сельсовет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" Астраханской</w:t>
      </w:r>
      <w:r w:rsidR="00F7373F">
        <w:rPr>
          <w:rFonts w:ascii="Times New Roman" w:hAnsi="Times New Roman"/>
          <w:bCs/>
          <w:color w:val="000000"/>
          <w:sz w:val="28"/>
          <w:szCs w:val="28"/>
        </w:rPr>
        <w:t xml:space="preserve"> области от 01.08.2022 № 5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35531" w:rsidRDefault="000B41FB" w:rsidP="00860E05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935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0E05">
        <w:rPr>
          <w:rFonts w:ascii="Times New Roman" w:hAnsi="Times New Roman"/>
          <w:color w:val="000000"/>
          <w:sz w:val="28"/>
          <w:szCs w:val="28"/>
        </w:rPr>
        <w:t>пункт</w:t>
      </w:r>
      <w:r w:rsidR="0079508C">
        <w:rPr>
          <w:rFonts w:ascii="Times New Roman" w:hAnsi="Times New Roman"/>
          <w:color w:val="000000"/>
          <w:sz w:val="28"/>
          <w:szCs w:val="28"/>
        </w:rPr>
        <w:t xml:space="preserve"> 2.6</w:t>
      </w:r>
      <w:r w:rsidR="00860E05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860E05" w:rsidRDefault="00860E05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F7373F" w:rsidRPr="00F7373F">
        <w:rPr>
          <w:rFonts w:ascii="Times New Roman" w:hAnsi="Times New Roman"/>
          <w:color w:val="000000"/>
          <w:sz w:val="28"/>
          <w:szCs w:val="28"/>
        </w:rPr>
        <w:t>2.6. Выписка об объектах учета из реестра муниципального имущества, информация об отсутствии сведений о заявленном объекте в реестре муниципального имущества направляется (вручается) заявителю в течение 2 рабочих дней со дня регистрации зая</w:t>
      </w:r>
      <w:r w:rsidR="00F7373F">
        <w:rPr>
          <w:rFonts w:ascii="Times New Roman" w:hAnsi="Times New Roman"/>
          <w:color w:val="000000"/>
          <w:sz w:val="28"/>
          <w:szCs w:val="28"/>
        </w:rPr>
        <w:t>вления в Уполномоченном органе</w:t>
      </w:r>
      <w:r w:rsidR="0079508C" w:rsidRPr="007950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0B41FB" w:rsidRDefault="00860E05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F7373F">
        <w:rPr>
          <w:rFonts w:ascii="Times New Roman" w:hAnsi="Times New Roman"/>
          <w:color w:val="000000"/>
          <w:sz w:val="28"/>
          <w:szCs w:val="28"/>
        </w:rPr>
        <w:t>пункт 2.14 изложить в следующей редакции: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F7373F">
        <w:rPr>
          <w:rFonts w:ascii="Times New Roman" w:hAnsi="Times New Roman"/>
          <w:color w:val="000000"/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1) сведения о действительности паспорта гражданина Российской Федерации;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2) сведения из Единого государственного реестра юридических лиц; 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3) сведения из Единого государственного реестра индивидуальных предпринимателей;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4) сведения о нотариально удостоверенных документах. 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пункт 2.16 изложить в следующей редакции: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F7373F">
        <w:rPr>
          <w:rFonts w:ascii="Times New Roman" w:hAnsi="Times New Roman"/>
          <w:color w:val="000000"/>
          <w:sz w:val="28"/>
          <w:szCs w:val="28"/>
        </w:rPr>
        <w:t>2.16. Основания для отказа в приеме к рассмотрению документов, необходимых для предоставления муниципальной услуги: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-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случае если причины, по которым заявителю было отказано в приеме документов для предоставления муниципальной услуги, в последующем были устранены, заявитель вправе вновь обратиться за предоставлением муниципальной услуги.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пункт 2.17 изложить в следующей редакции: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F7373F">
        <w:rPr>
          <w:rFonts w:ascii="Times New Roman" w:hAnsi="Times New Roman"/>
          <w:color w:val="000000"/>
          <w:sz w:val="28"/>
          <w:szCs w:val="28"/>
        </w:rPr>
        <w:t xml:space="preserve">2.17. Решение об отказе в приеме документов, необходимых для предоставления муниципальной услуги направляется способом, определенным заявителем в заявлении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</w:t>
      </w:r>
      <w:r>
        <w:rPr>
          <w:rFonts w:ascii="Times New Roman" w:hAnsi="Times New Roman"/>
          <w:color w:val="000000"/>
          <w:sz w:val="28"/>
          <w:szCs w:val="28"/>
        </w:rPr>
        <w:t>центр или Уполномоченный орган.";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пункт 2.20 изложить в следующей редакции: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F7373F">
        <w:rPr>
          <w:rFonts w:ascii="Times New Roman" w:hAnsi="Times New Roman"/>
          <w:color w:val="000000"/>
          <w:sz w:val="28"/>
          <w:szCs w:val="28"/>
        </w:rPr>
        <w:t>2.20. Основанием для отказа в предоставлении выписки (информации) об объектах учета из реестра муниципального имущества является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пункты 3.1, 3.1.1 – 3.1.2 изложить в следующей редакции: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F7373F">
        <w:rPr>
          <w:rFonts w:ascii="Times New Roman" w:hAnsi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1) прием и регистрация заявления и документов (отказ в приеме к рассмотрению заявления и документов);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2) формирование и направление межведомственных запросов документов (информации), необходимых для рассмотрения заявления;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3) рассмотрение заявления, принятие решения по итогам рассмотрения.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3.1.1. </w:t>
      </w:r>
      <w:r w:rsidRPr="00F7373F">
        <w:rPr>
          <w:rFonts w:ascii="Times New Roman" w:hAnsi="Times New Roman"/>
          <w:color w:val="000000"/>
          <w:sz w:val="28"/>
          <w:szCs w:val="28"/>
          <w:u w:val="single"/>
        </w:rPr>
        <w:t>Прием и регистрация заявления и документов (отказ в приеме к рассмотрению заявления и документов</w:t>
      </w:r>
      <w:r w:rsidRPr="00F7373F">
        <w:rPr>
          <w:rFonts w:ascii="Times New Roman" w:hAnsi="Times New Roman"/>
          <w:color w:val="000000"/>
          <w:sz w:val="28"/>
          <w:szCs w:val="28"/>
        </w:rPr>
        <w:t>).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многофункциональный центр, почтовым отправлением или в электронной форме.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При приеме заявления и документов должностное лицо </w:t>
      </w:r>
      <w:bookmarkStart w:id="3" w:name="_Hlk105497659"/>
      <w:r w:rsidRPr="00F7373F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bookmarkEnd w:id="3"/>
      <w:r w:rsidRPr="00F7373F">
        <w:rPr>
          <w:rFonts w:ascii="Times New Roman" w:hAnsi="Times New Roman"/>
          <w:color w:val="000000"/>
          <w:sz w:val="28"/>
          <w:szCs w:val="28"/>
        </w:rPr>
        <w:t>, ответственное за прием и регистрацию заявления, специалист многофункционального центра, осуществляющий прием документов, проверяет комплектность представленного в соответствии с пунктом 2.8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Должностное лицо Уполномоченного органа</w:t>
      </w:r>
      <w:r w:rsidRPr="00F7373F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,</w:t>
      </w:r>
      <w:r w:rsidRPr="00F7373F">
        <w:rPr>
          <w:rFonts w:ascii="Times New Roman" w:hAnsi="Times New Roman"/>
          <w:color w:val="000000"/>
          <w:sz w:val="28"/>
          <w:szCs w:val="28"/>
        </w:rPr>
        <w:t xml:space="preserve"> ответственное за прием и регистрацию </w:t>
      </w:r>
      <w:r w:rsidRPr="00F7373F">
        <w:rPr>
          <w:rFonts w:ascii="Times New Roman" w:hAnsi="Times New Roman"/>
          <w:color w:val="000000"/>
          <w:sz w:val="28"/>
          <w:szCs w:val="28"/>
        </w:rPr>
        <w:lastRenderedPageBreak/>
        <w:t>заявления, принимает и регистрирует заявление с прилагаемыми к нему документами.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Заявление и прилагаемые к нему документы, поступившие в Уполномоченный органа в электронном виде, регистрируются в общем порядке.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 В случае предоставления документов через многофункциональный центр расписка выдается указанным многофункциональным центром. 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При поступлении заявления и прилагаемых к нему документов в многофункциональный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а также при наличии оснований, предусмотренных пунктом 2.16 настоящего Административного регламента, Уполномоченный орган принимает решение об отказе в приеме документов, необходимых для предоставления муниципальной услуги.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lastRenderedPageBreak/>
        <w:t xml:space="preserve"> - на личном приеме граждан  –  не  более 15 минут;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- при поступлении заявления и документов по почте, в электронной форме или через многофункциональный центр – не более 1 рабочего дня. 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iCs/>
          <w:color w:val="000000"/>
          <w:sz w:val="28"/>
          <w:szCs w:val="28"/>
        </w:rPr>
        <w:t xml:space="preserve">Решение </w:t>
      </w:r>
      <w:r w:rsidRPr="00F7373F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заявления, в случае выявления оснований, предусмотренных пунктом 2.16 настоящего Административного регламента, направляется заявителю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является: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- направление </w:t>
      </w:r>
      <w:r w:rsidRPr="00F7373F">
        <w:rPr>
          <w:rFonts w:ascii="Times New Roman" w:hAnsi="Times New Roman"/>
          <w:iCs/>
          <w:color w:val="000000"/>
          <w:sz w:val="28"/>
          <w:szCs w:val="28"/>
        </w:rPr>
        <w:t xml:space="preserve">решения </w:t>
      </w:r>
      <w:r w:rsidRPr="00F7373F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3.1.2. </w:t>
      </w:r>
      <w:r w:rsidRPr="00F7373F">
        <w:rPr>
          <w:rFonts w:ascii="Times New Roman" w:hAnsi="Times New Roman"/>
          <w:color w:val="000000"/>
          <w:sz w:val="28"/>
          <w:szCs w:val="28"/>
          <w:u w:val="single"/>
        </w:rPr>
        <w:t>Формирование и направление межведомственных запросов документов (информации), необходимых для рассмотрения заявления.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2.14 настоящего Административного регламента.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случае если документы (информация), предусмотренные пунктом 2.14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в день регистрации заявления.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(информации), получение ответов на межведомственные запросы.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раздел 3 дополнить пунктом 3.1.3 следующего содержания: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F7373F">
        <w:rPr>
          <w:rFonts w:ascii="Times New Roman" w:hAnsi="Times New Roman"/>
          <w:color w:val="000000"/>
          <w:sz w:val="28"/>
          <w:szCs w:val="28"/>
        </w:rPr>
        <w:t xml:space="preserve">3.1.3. </w:t>
      </w:r>
      <w:r w:rsidRPr="00F7373F">
        <w:rPr>
          <w:rFonts w:ascii="Times New Roman" w:hAnsi="Times New Roman"/>
          <w:color w:val="000000"/>
          <w:sz w:val="28"/>
          <w:szCs w:val="28"/>
          <w:u w:val="single"/>
        </w:rPr>
        <w:t>Рассмотрение заявления, принятие решения по итогам рассмотрения.</w:t>
      </w:r>
      <w:r w:rsidRPr="00F7373F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F7373F">
        <w:rPr>
          <w:rFonts w:ascii="Times New Roman" w:hAnsi="Times New Roman"/>
          <w:bCs/>
          <w:color w:val="000000"/>
          <w:sz w:val="28"/>
          <w:szCs w:val="28"/>
        </w:rPr>
        <w:t>и выявляет наличие (отсутствие) о</w:t>
      </w:r>
      <w:r w:rsidRPr="00F7373F">
        <w:rPr>
          <w:rFonts w:ascii="Times New Roman" w:hAnsi="Times New Roman"/>
          <w:color w:val="000000"/>
          <w:sz w:val="28"/>
          <w:szCs w:val="28"/>
        </w:rPr>
        <w:t>снования для отказа в предоставлении выписки (информации) об объектах учета из реестра муниципального имущества</w:t>
      </w:r>
      <w:r w:rsidRPr="00F7373F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F7373F">
        <w:rPr>
          <w:rFonts w:ascii="Times New Roman" w:hAnsi="Times New Roman"/>
          <w:color w:val="000000"/>
          <w:sz w:val="28"/>
          <w:szCs w:val="28"/>
        </w:rPr>
        <w:t xml:space="preserve"> предусмотренного пунктом 2.20 настоящего Административного регламента. 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В случае наличия оснований, предусмотренных пунктом 2.20 настоящего </w:t>
      </w:r>
      <w:r w:rsidRPr="00F7373F">
        <w:rPr>
          <w:rFonts w:ascii="Times New Roman" w:hAnsi="Times New Roman"/>
          <w:color w:val="000000"/>
          <w:sz w:val="28"/>
          <w:szCs w:val="28"/>
        </w:rPr>
        <w:lastRenderedPageBreak/>
        <w:t>Административного регламента, ответственное за предоставление муниципальной услуги, готовит проект письма об отказе в предоставлении выписки (информации) об объектах учета из реестра муниципального имущества.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В случае отсутствия оснований, предусмотренных пунктом 2.20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F7373F">
        <w:rPr>
          <w:rFonts w:ascii="Times New Roman" w:hAnsi="Times New Roman"/>
          <w:bCs/>
          <w:color w:val="000000"/>
          <w:sz w:val="28"/>
          <w:szCs w:val="28"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 w:rsidRPr="00F7373F">
        <w:rPr>
          <w:rFonts w:ascii="Times New Roman" w:hAnsi="Times New Roman"/>
          <w:color w:val="000000"/>
          <w:sz w:val="28"/>
          <w:szCs w:val="28"/>
        </w:rPr>
        <w:t xml:space="preserve">реестре муниципального имущества </w:t>
      </w:r>
      <w:r w:rsidRPr="00F7373F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Pr="00F7373F">
        <w:rPr>
          <w:rFonts w:ascii="Times New Roman" w:hAnsi="Times New Roman"/>
          <w:color w:val="000000"/>
          <w:sz w:val="28"/>
          <w:szCs w:val="28"/>
        </w:rPr>
        <w:t>реестр муниципального имущества).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письма, содержащего информацию об отсутствии сведений о заявленном объекте в реестре муниципального имущества (далее – письмо).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Проект выписки (письма)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многофункциональном центре, либо направляется Уполномоченным органом посредством почтовой связи.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F7373F" w:rsidRPr="00F7373F" w:rsidRDefault="00F7373F" w:rsidP="00F7373F">
      <w:pPr>
        <w:widowControl w:val="0"/>
        <w:numPr>
          <w:ilvl w:val="0"/>
          <w:numId w:val="50"/>
        </w:numPr>
        <w:tabs>
          <w:tab w:val="left" w:pos="298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373F" w:rsidRPr="00F7373F" w:rsidRDefault="00F7373F" w:rsidP="00F7373F">
      <w:pPr>
        <w:widowControl w:val="0"/>
        <w:numPr>
          <w:ilvl w:val="0"/>
          <w:numId w:val="50"/>
        </w:numPr>
        <w:tabs>
          <w:tab w:val="left" w:pos="298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в форме документа на бумажном носителе в многофункциональном центре;</w:t>
      </w:r>
    </w:p>
    <w:p w:rsidR="00F7373F" w:rsidRPr="00F7373F" w:rsidRDefault="00F7373F" w:rsidP="00F7373F">
      <w:pPr>
        <w:widowControl w:val="0"/>
        <w:numPr>
          <w:ilvl w:val="0"/>
          <w:numId w:val="50"/>
        </w:numPr>
        <w:tabs>
          <w:tab w:val="left" w:pos="298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-  2 рабочих дня. 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является: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- направление (вручение) заявителю письма об отказе в предоставлении выписки (информации);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F7373F" w:rsidRPr="00F7373F" w:rsidRDefault="00F7373F" w:rsidP="00F7373F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F7373F">
        <w:rPr>
          <w:rFonts w:ascii="Times New Roman" w:hAnsi="Times New Roman"/>
          <w:color w:val="000000"/>
          <w:sz w:val="28"/>
          <w:szCs w:val="28"/>
        </w:rPr>
        <w:t>- направление (вручение) заявителю письма об отсутствии сведений о заявленном объекте в реестре муниципального имущества.</w:t>
      </w:r>
      <w:r>
        <w:rPr>
          <w:rFonts w:ascii="Times New Roman" w:hAnsi="Times New Roman"/>
          <w:color w:val="000000"/>
          <w:sz w:val="28"/>
          <w:szCs w:val="28"/>
        </w:rPr>
        <w:t>".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разместить в</w:t>
      </w:r>
      <w:r w:rsidRPr="009D62F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твенной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информационной системе 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Единый портал государственных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и муниципальных услуг (функций)"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(</w:t>
      </w:r>
      <w:hyperlink r:id="rId7" w:history="1">
        <w:r w:rsidRPr="00BE00C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, а также на официальном сайте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 xml:space="preserve">"Сокрутовский сельсовет"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и на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информационном стенде в здании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муниципального образования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"Сокрутовский сельсовет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D62F2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148" w:rsidRDefault="007D3148" w:rsidP="007D3148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D3148" w:rsidRDefault="007D3148" w:rsidP="007D3148">
      <w:pPr>
        <w:pStyle w:val="12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«Сокрутовский сельсовет»                                              </w:t>
      </w:r>
      <w:r w:rsidRPr="00D150C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О.Ю.Бакунцева</w:t>
      </w:r>
      <w:r>
        <w:br w:type="page"/>
      </w:r>
    </w:p>
    <w:p w:rsidR="000B41FB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B41FB" w:rsidRPr="00BC26AD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8DB" w:rsidRPr="00EF58DB" w:rsidRDefault="00EF58DB" w:rsidP="00EF5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E00CA" w:rsidRDefault="00BE00CA" w:rsidP="00F737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E00CA" w:rsidSect="00F7373F">
      <w:pgSz w:w="11906" w:h="16838"/>
      <w:pgMar w:top="567" w:right="425" w:bottom="851" w:left="56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B7" w:rsidRDefault="008378B7" w:rsidP="00F717EA">
      <w:pPr>
        <w:spacing w:after="0" w:line="240" w:lineRule="auto"/>
      </w:pPr>
      <w:r>
        <w:separator/>
      </w:r>
    </w:p>
  </w:endnote>
  <w:endnote w:type="continuationSeparator" w:id="0">
    <w:p w:rsidR="008378B7" w:rsidRDefault="008378B7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B7" w:rsidRDefault="008378B7" w:rsidP="00F717EA">
      <w:pPr>
        <w:spacing w:after="0" w:line="240" w:lineRule="auto"/>
      </w:pPr>
      <w:r>
        <w:separator/>
      </w:r>
    </w:p>
  </w:footnote>
  <w:footnote w:type="continuationSeparator" w:id="0">
    <w:p w:rsidR="008378B7" w:rsidRDefault="008378B7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B0B5ADB"/>
    <w:multiLevelType w:val="multilevel"/>
    <w:tmpl w:val="8042D1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198959B7"/>
    <w:multiLevelType w:val="multilevel"/>
    <w:tmpl w:val="2A869D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9CB1BF1"/>
    <w:multiLevelType w:val="multilevel"/>
    <w:tmpl w:val="23D2A9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6EC412E"/>
    <w:multiLevelType w:val="multilevel"/>
    <w:tmpl w:val="AA1EC2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CE35B91"/>
    <w:multiLevelType w:val="multilevel"/>
    <w:tmpl w:val="24D8D9B0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47E1B1B"/>
    <w:multiLevelType w:val="multilevel"/>
    <w:tmpl w:val="292ABB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9C23BB5"/>
    <w:multiLevelType w:val="multilevel"/>
    <w:tmpl w:val="7A2EA66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C114C76"/>
    <w:multiLevelType w:val="multilevel"/>
    <w:tmpl w:val="AC46A43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7">
    <w:nsid w:val="683B7310"/>
    <w:multiLevelType w:val="multilevel"/>
    <w:tmpl w:val="F8265232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9"/>
  </w:num>
  <w:num w:numId="40">
    <w:abstractNumId w:val="48"/>
  </w:num>
  <w:num w:numId="41">
    <w:abstractNumId w:val="39"/>
  </w:num>
  <w:num w:numId="42">
    <w:abstractNumId w:val="42"/>
  </w:num>
  <w:num w:numId="43">
    <w:abstractNumId w:val="38"/>
  </w:num>
  <w:num w:numId="44">
    <w:abstractNumId w:val="44"/>
  </w:num>
  <w:num w:numId="45">
    <w:abstractNumId w:val="41"/>
  </w:num>
  <w:num w:numId="46">
    <w:abstractNumId w:val="40"/>
  </w:num>
  <w:num w:numId="47">
    <w:abstractNumId w:val="45"/>
  </w:num>
  <w:num w:numId="48">
    <w:abstractNumId w:val="47"/>
  </w:num>
  <w:num w:numId="49">
    <w:abstractNumId w:val="43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4280"/>
    <w:rsid w:val="00037CB3"/>
    <w:rsid w:val="0004100C"/>
    <w:rsid w:val="000410CB"/>
    <w:rsid w:val="00056BCB"/>
    <w:rsid w:val="000579DE"/>
    <w:rsid w:val="00066117"/>
    <w:rsid w:val="00076862"/>
    <w:rsid w:val="00080530"/>
    <w:rsid w:val="00083E99"/>
    <w:rsid w:val="000A2ACD"/>
    <w:rsid w:val="000A314F"/>
    <w:rsid w:val="000B1C43"/>
    <w:rsid w:val="000B41FB"/>
    <w:rsid w:val="000B54EB"/>
    <w:rsid w:val="000B5C33"/>
    <w:rsid w:val="000E11B7"/>
    <w:rsid w:val="000E7B00"/>
    <w:rsid w:val="000F1FBA"/>
    <w:rsid w:val="000F251E"/>
    <w:rsid w:val="00104213"/>
    <w:rsid w:val="00154168"/>
    <w:rsid w:val="001813A1"/>
    <w:rsid w:val="00184C3A"/>
    <w:rsid w:val="00195BDB"/>
    <w:rsid w:val="001A1339"/>
    <w:rsid w:val="001B375C"/>
    <w:rsid w:val="001C535E"/>
    <w:rsid w:val="001D63EF"/>
    <w:rsid w:val="002013DE"/>
    <w:rsid w:val="0020210B"/>
    <w:rsid w:val="00202B49"/>
    <w:rsid w:val="00203FAC"/>
    <w:rsid w:val="00215782"/>
    <w:rsid w:val="00216575"/>
    <w:rsid w:val="00221FD8"/>
    <w:rsid w:val="00225648"/>
    <w:rsid w:val="002267D7"/>
    <w:rsid w:val="00231904"/>
    <w:rsid w:val="002439F3"/>
    <w:rsid w:val="0024415E"/>
    <w:rsid w:val="00245682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31925"/>
    <w:rsid w:val="0033521B"/>
    <w:rsid w:val="003473BF"/>
    <w:rsid w:val="00347D17"/>
    <w:rsid w:val="00387137"/>
    <w:rsid w:val="003959EC"/>
    <w:rsid w:val="003C7D5D"/>
    <w:rsid w:val="003E35B1"/>
    <w:rsid w:val="003F3003"/>
    <w:rsid w:val="00402070"/>
    <w:rsid w:val="00414957"/>
    <w:rsid w:val="0042548F"/>
    <w:rsid w:val="00434923"/>
    <w:rsid w:val="00445267"/>
    <w:rsid w:val="00475AE2"/>
    <w:rsid w:val="004778BE"/>
    <w:rsid w:val="004876BF"/>
    <w:rsid w:val="004961BB"/>
    <w:rsid w:val="004A6F91"/>
    <w:rsid w:val="004E224A"/>
    <w:rsid w:val="004F204B"/>
    <w:rsid w:val="00500880"/>
    <w:rsid w:val="0050752C"/>
    <w:rsid w:val="005207C4"/>
    <w:rsid w:val="00526008"/>
    <w:rsid w:val="00535647"/>
    <w:rsid w:val="0053619C"/>
    <w:rsid w:val="005458C8"/>
    <w:rsid w:val="00545918"/>
    <w:rsid w:val="00554C5A"/>
    <w:rsid w:val="00556F82"/>
    <w:rsid w:val="00592DFE"/>
    <w:rsid w:val="005B56CC"/>
    <w:rsid w:val="005D0B36"/>
    <w:rsid w:val="005D4988"/>
    <w:rsid w:val="005F2919"/>
    <w:rsid w:val="0060078C"/>
    <w:rsid w:val="00600D90"/>
    <w:rsid w:val="006227FC"/>
    <w:rsid w:val="00632D8A"/>
    <w:rsid w:val="00635F9A"/>
    <w:rsid w:val="006362D3"/>
    <w:rsid w:val="0063678F"/>
    <w:rsid w:val="00664D9F"/>
    <w:rsid w:val="0066588A"/>
    <w:rsid w:val="006667D3"/>
    <w:rsid w:val="006716F5"/>
    <w:rsid w:val="00673FAD"/>
    <w:rsid w:val="00676046"/>
    <w:rsid w:val="00680966"/>
    <w:rsid w:val="006864A3"/>
    <w:rsid w:val="006B021D"/>
    <w:rsid w:val="006B6747"/>
    <w:rsid w:val="006C18A2"/>
    <w:rsid w:val="006C7BA5"/>
    <w:rsid w:val="006D55B0"/>
    <w:rsid w:val="006D73AC"/>
    <w:rsid w:val="006E58B9"/>
    <w:rsid w:val="006F5429"/>
    <w:rsid w:val="00700A4C"/>
    <w:rsid w:val="0070294A"/>
    <w:rsid w:val="00713FCD"/>
    <w:rsid w:val="00733949"/>
    <w:rsid w:val="00733DD1"/>
    <w:rsid w:val="007538BF"/>
    <w:rsid w:val="00755770"/>
    <w:rsid w:val="00767402"/>
    <w:rsid w:val="00774632"/>
    <w:rsid w:val="007748DA"/>
    <w:rsid w:val="0077540C"/>
    <w:rsid w:val="007944C1"/>
    <w:rsid w:val="0079508C"/>
    <w:rsid w:val="007B3B72"/>
    <w:rsid w:val="007C4CFB"/>
    <w:rsid w:val="007C6CF8"/>
    <w:rsid w:val="007D3148"/>
    <w:rsid w:val="007E3F57"/>
    <w:rsid w:val="007E411B"/>
    <w:rsid w:val="007F0A7D"/>
    <w:rsid w:val="00812B71"/>
    <w:rsid w:val="0081400C"/>
    <w:rsid w:val="00816010"/>
    <w:rsid w:val="008304F4"/>
    <w:rsid w:val="00831422"/>
    <w:rsid w:val="008378B7"/>
    <w:rsid w:val="00840405"/>
    <w:rsid w:val="00846134"/>
    <w:rsid w:val="00852431"/>
    <w:rsid w:val="00855311"/>
    <w:rsid w:val="00860E05"/>
    <w:rsid w:val="008629CD"/>
    <w:rsid w:val="008654ED"/>
    <w:rsid w:val="0088111F"/>
    <w:rsid w:val="008B46A4"/>
    <w:rsid w:val="008E28A2"/>
    <w:rsid w:val="008F2B6D"/>
    <w:rsid w:val="009066F2"/>
    <w:rsid w:val="00910D5A"/>
    <w:rsid w:val="0091418E"/>
    <w:rsid w:val="00925B7E"/>
    <w:rsid w:val="00931371"/>
    <w:rsid w:val="009326E9"/>
    <w:rsid w:val="00935531"/>
    <w:rsid w:val="00952900"/>
    <w:rsid w:val="00952FD8"/>
    <w:rsid w:val="00954FC8"/>
    <w:rsid w:val="009554D4"/>
    <w:rsid w:val="00966001"/>
    <w:rsid w:val="00977560"/>
    <w:rsid w:val="00984E25"/>
    <w:rsid w:val="009B11C5"/>
    <w:rsid w:val="009B2570"/>
    <w:rsid w:val="009B26D7"/>
    <w:rsid w:val="009B5835"/>
    <w:rsid w:val="009B6645"/>
    <w:rsid w:val="009C3E3A"/>
    <w:rsid w:val="009D30A0"/>
    <w:rsid w:val="009F0B10"/>
    <w:rsid w:val="00A14865"/>
    <w:rsid w:val="00A30E40"/>
    <w:rsid w:val="00A5011A"/>
    <w:rsid w:val="00A51E62"/>
    <w:rsid w:val="00A53D94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043C1"/>
    <w:rsid w:val="00B21976"/>
    <w:rsid w:val="00B2482A"/>
    <w:rsid w:val="00B26A79"/>
    <w:rsid w:val="00B36CFB"/>
    <w:rsid w:val="00B454BB"/>
    <w:rsid w:val="00B4737D"/>
    <w:rsid w:val="00B61FEF"/>
    <w:rsid w:val="00B652BA"/>
    <w:rsid w:val="00B751EC"/>
    <w:rsid w:val="00B820C7"/>
    <w:rsid w:val="00B84024"/>
    <w:rsid w:val="00B85F4E"/>
    <w:rsid w:val="00B90641"/>
    <w:rsid w:val="00B92F0A"/>
    <w:rsid w:val="00BC26AD"/>
    <w:rsid w:val="00BD0E7C"/>
    <w:rsid w:val="00BE00CA"/>
    <w:rsid w:val="00BF5ACF"/>
    <w:rsid w:val="00C058AD"/>
    <w:rsid w:val="00C3101A"/>
    <w:rsid w:val="00C435BB"/>
    <w:rsid w:val="00C602D0"/>
    <w:rsid w:val="00C660C7"/>
    <w:rsid w:val="00C86582"/>
    <w:rsid w:val="00C96FE2"/>
    <w:rsid w:val="00CB0A10"/>
    <w:rsid w:val="00CB17A8"/>
    <w:rsid w:val="00CD0C8B"/>
    <w:rsid w:val="00CD2F7D"/>
    <w:rsid w:val="00CD3074"/>
    <w:rsid w:val="00CE36C7"/>
    <w:rsid w:val="00CE59CB"/>
    <w:rsid w:val="00CE6066"/>
    <w:rsid w:val="00D03AAE"/>
    <w:rsid w:val="00D06372"/>
    <w:rsid w:val="00D16057"/>
    <w:rsid w:val="00D17E97"/>
    <w:rsid w:val="00D367BD"/>
    <w:rsid w:val="00D52ED7"/>
    <w:rsid w:val="00D575CF"/>
    <w:rsid w:val="00D62C14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F0058"/>
    <w:rsid w:val="00DF5A53"/>
    <w:rsid w:val="00E02AD6"/>
    <w:rsid w:val="00E06966"/>
    <w:rsid w:val="00E110C1"/>
    <w:rsid w:val="00E251DE"/>
    <w:rsid w:val="00E344AE"/>
    <w:rsid w:val="00E53278"/>
    <w:rsid w:val="00E535F8"/>
    <w:rsid w:val="00E61AB3"/>
    <w:rsid w:val="00E70B78"/>
    <w:rsid w:val="00E70C64"/>
    <w:rsid w:val="00E71D5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C2F51"/>
    <w:rsid w:val="00EE0FCA"/>
    <w:rsid w:val="00EE23FC"/>
    <w:rsid w:val="00EF1695"/>
    <w:rsid w:val="00EF3B58"/>
    <w:rsid w:val="00EF58DB"/>
    <w:rsid w:val="00F14C9D"/>
    <w:rsid w:val="00F26F1C"/>
    <w:rsid w:val="00F435E5"/>
    <w:rsid w:val="00F440AC"/>
    <w:rsid w:val="00F4647B"/>
    <w:rsid w:val="00F53DAF"/>
    <w:rsid w:val="00F6311D"/>
    <w:rsid w:val="00F66D73"/>
    <w:rsid w:val="00F706D1"/>
    <w:rsid w:val="00F717EA"/>
    <w:rsid w:val="00F72F45"/>
    <w:rsid w:val="00F7373F"/>
    <w:rsid w:val="00F8048B"/>
    <w:rsid w:val="00F9780B"/>
    <w:rsid w:val="00FA5075"/>
    <w:rsid w:val="00FC3F8B"/>
    <w:rsid w:val="00FC634B"/>
    <w:rsid w:val="00FD2A09"/>
    <w:rsid w:val="00FE38DF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semiHidden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locked/>
    <w:rsid w:val="0034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7E411B"/>
    <w:pPr>
      <w:suppressAutoHyphens/>
      <w:spacing w:after="200" w:line="276" w:lineRule="auto"/>
    </w:pPr>
    <w:rPr>
      <w:rFonts w:eastAsia="SimSun"/>
      <w:color w:val="00000A"/>
    </w:rPr>
  </w:style>
  <w:style w:type="table" w:customStyle="1" w:styleId="13">
    <w:name w:val="Сетка таблицы1"/>
    <w:basedOn w:val="a1"/>
    <w:next w:val="af"/>
    <w:rsid w:val="00BE00C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ROTA</cp:lastModifiedBy>
  <cp:revision>11</cp:revision>
  <cp:lastPrinted>2021-10-06T06:48:00Z</cp:lastPrinted>
  <dcterms:created xsi:type="dcterms:W3CDTF">2023-08-08T08:10:00Z</dcterms:created>
  <dcterms:modified xsi:type="dcterms:W3CDTF">2023-08-15T06:07:00Z</dcterms:modified>
</cp:coreProperties>
</file>