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DFC" w:rsidRPr="006F6DFC" w:rsidRDefault="006F6DFC" w:rsidP="006F6D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DF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6F6DFC" w:rsidRPr="006F6DFC" w:rsidRDefault="006F6DFC" w:rsidP="006F6D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DFC">
        <w:rPr>
          <w:rFonts w:ascii="Times New Roman" w:hAnsi="Times New Roman" w:cs="Times New Roman"/>
          <w:sz w:val="28"/>
          <w:szCs w:val="28"/>
        </w:rPr>
        <w:t>«СОКРУТОВСКИЙ СЕЛЬСОВЕТ»</w:t>
      </w:r>
    </w:p>
    <w:p w:rsidR="006F6DFC" w:rsidRPr="006F6DFC" w:rsidRDefault="006F6DFC" w:rsidP="006F6D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DF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F6DFC" w:rsidRPr="006F6DFC" w:rsidRDefault="006F6DFC" w:rsidP="006F6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DFC" w:rsidRPr="006F6DFC" w:rsidRDefault="006F6DFC" w:rsidP="006F6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F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22.09</w:t>
      </w:r>
      <w:r w:rsidRPr="006F6DFC">
        <w:rPr>
          <w:rFonts w:ascii="Times New Roman" w:hAnsi="Times New Roman" w:cs="Times New Roman"/>
          <w:sz w:val="28"/>
          <w:szCs w:val="28"/>
        </w:rPr>
        <w:t>.2021 г     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подготовки,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7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 документации по планировке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 разрабатываемой на основании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органа местного самоуправления,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7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такую документацию,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отмену такой документации или ее </w:t>
      </w:r>
      <w:proofErr w:type="gramStart"/>
      <w:r w:rsidRPr="009A37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proofErr w:type="gramEnd"/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частей, признания отдельных частей </w:t>
      </w:r>
      <w:proofErr w:type="gramStart"/>
      <w:r w:rsidRPr="009A37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proofErr w:type="gramEnd"/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не подлежащими применению</w:t>
      </w:r>
    </w:p>
    <w:p w:rsidR="009A377D" w:rsidRPr="006F6DFC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Федерации,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</w:t>
      </w:r>
      <w:r w:rsidRPr="006F6DF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A377D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</w:t>
      </w:r>
      <w:r w:rsidR="006F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  самоуправления   в   Российской   Федерации»,  Уставом   муниципального</w:t>
      </w:r>
      <w:r w:rsidR="006F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6DF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F6D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6F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9A377D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</w:t>
      </w:r>
      <w:r w:rsidRPr="006F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</w:t>
      </w:r>
      <w:proofErr w:type="spellStart"/>
      <w:r w:rsidRPr="006F6D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6F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9A37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A377D" w:rsidRPr="006F6DFC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  порядок   подготовки,   утверждения   документации    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территории, разрабатываемой на основании решения органа местного</w:t>
      </w:r>
      <w:r w:rsidR="006F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  внесения   изменений   в   такую   документацию,   отмену   такой</w:t>
      </w:r>
      <w:r w:rsidR="006F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  или   ее   отдельных   частей,   признания   отдельных   частей   такой</w:t>
      </w:r>
      <w:r w:rsidR="006F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не подлежащими применению согласно приложению.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2.Обнародовать настоящее постановление на официальном </w:t>
      </w:r>
      <w:r w:rsidRPr="006F6D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«</w:t>
      </w:r>
      <w:proofErr w:type="spellStart"/>
      <w:r w:rsidRPr="006F6D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6F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9A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F6DF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A37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</w:t>
      </w:r>
      <w:r w:rsidR="006F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6DF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 администрации</w:t>
      </w:r>
      <w:proofErr w:type="gramStart"/>
      <w:r w:rsidRPr="006F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F6DFC" w:rsidRDefault="006F6DFC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DFC" w:rsidRDefault="006F6DFC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DFC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DFC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 w:rsidRPr="006F6D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6DF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6F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администрации              </w:t>
      </w:r>
      <w:r w:rsidR="006F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 w:rsidR="006F6DFC" w:rsidRPr="006F6DFC">
        <w:rPr>
          <w:rFonts w:ascii="Times New Roman" w:eastAsia="Times New Roman" w:hAnsi="Times New Roman" w:cs="Times New Roman"/>
          <w:sz w:val="28"/>
          <w:szCs w:val="28"/>
          <w:lang w:eastAsia="ru-RU"/>
        </w:rPr>
        <w:t>Е.Г.Ротарь</w:t>
      </w:r>
      <w:proofErr w:type="spellEnd"/>
    </w:p>
    <w:p w:rsidR="009A377D" w:rsidRPr="006F6DFC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9A377D" w:rsidRPr="006F6DFC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77D" w:rsidRPr="006F6DFC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77D" w:rsidRPr="006F6DFC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77D" w:rsidRPr="006F6DFC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77D" w:rsidRPr="006F6DFC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77D" w:rsidRPr="006F6DFC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77D" w:rsidRPr="006F6DFC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77D" w:rsidRPr="006F6DFC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77D" w:rsidRDefault="009A377D" w:rsidP="009A3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DFC" w:rsidRDefault="006F6DFC" w:rsidP="009A3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DFC" w:rsidRDefault="006F6DFC" w:rsidP="009A3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A377D" w:rsidRPr="009A377D" w:rsidRDefault="009A377D" w:rsidP="009A37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Приложение </w:t>
      </w:r>
    </w:p>
    <w:p w:rsidR="009A377D" w:rsidRPr="009A377D" w:rsidRDefault="009A377D" w:rsidP="009A37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 постановлению </w:t>
      </w:r>
    </w:p>
    <w:p w:rsidR="009A377D" w:rsidRPr="009A377D" w:rsidRDefault="009A377D" w:rsidP="009A37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Администрации  </w:t>
      </w:r>
    </w:p>
    <w:p w:rsidR="009A377D" w:rsidRPr="009A377D" w:rsidRDefault="009A377D" w:rsidP="009A3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Порядок подготовки, утверждения документации по планировке территории,</w:t>
      </w:r>
    </w:p>
    <w:p w:rsidR="009A377D" w:rsidRPr="009A377D" w:rsidRDefault="009A377D" w:rsidP="009A3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proofErr w:type="gramStart"/>
      <w:r w:rsidRPr="009A377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разрабатываемой</w:t>
      </w:r>
      <w:proofErr w:type="gramEnd"/>
      <w:r w:rsidRPr="009A377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на основании решения органа местного самоуправления, внесения</w:t>
      </w:r>
    </w:p>
    <w:p w:rsidR="009A377D" w:rsidRPr="009A377D" w:rsidRDefault="009A377D" w:rsidP="009A3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изменений в такую документацию, отмену такой документации или ее отдельных</w:t>
      </w:r>
    </w:p>
    <w:p w:rsidR="009A377D" w:rsidRPr="009A377D" w:rsidRDefault="009A377D" w:rsidP="009A3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частей, признания отдельных частей такой документации не подлежащими</w:t>
      </w:r>
    </w:p>
    <w:p w:rsidR="009A377D" w:rsidRPr="009A377D" w:rsidRDefault="009A377D" w:rsidP="009A3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применению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1. Общие положения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1.1.   Настоящий   Порядок   разработан   в   соответствии   со   статьями   45,   46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Градостроительного   кодекса   Российской   Федерации   с   целью   регулирования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застройки  территории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сельсовет»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и   применяется   при   принятии   решений   по   подготовке   и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утверждению   документации   по   планировке   территории,   разрабатываемой   на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основании решения органа местного самоуправления.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1.2.   Органом,   уполномоченным   осуществлять   действия,   предусмотренные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статьями   45,   46   Градостроительного   кодекса   Российской   Федерации,   является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Администрация </w:t>
      </w:r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>МО «</w:t>
      </w:r>
      <w:proofErr w:type="spellStart"/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>Ахтубинский</w:t>
      </w:r>
      <w:proofErr w:type="spellEnd"/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район»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(далее - Уполномоченный орган).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1.3. Понятия и термины, применяемые в настоящем Порядке, используются в значениях, установленных Градостроительным кодексом Российской Федерации.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1.4.   При   подготовке   документации   по   планировке   территории   может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осуществляться подготовка проекта планировки территории, проекта межевания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территории.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1.5.   Назначение,   виды,   состав   документации   по   планировке   территории,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общие требования к документации по планировке территории устанавливаются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Градостроительным кодексом Российской Федерации, нормативными правовыми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актами Российской Федерации, 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>Астраханской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области.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1.6. </w:t>
      </w:r>
      <w:proofErr w:type="gramStart"/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Подготовка документации по планировке территории осуществляется на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основании документов территориального планирования, правил землепользования и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застройки (за исключением подготовки документации по планировке территории,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предусматривающей   размещение   линейных   объектов),   лесохозяйственного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регламента, положения об особо охраняемой природной территории в соответствии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с   программами   комплексного   развития   систем   коммунальной   инфраструктуры,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программами комплексного развития транспортной инфраструктуры, программами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комплексного   развития   социальной   инфраструктуры,   нормативами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градостроительного   проектирования,   комплексными   схемами   организации</w:t>
      </w:r>
      <w:proofErr w:type="gramEnd"/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дорожного движения, требованиями по обеспечению эффективности организации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дорожного движения, указанными в  части 1 статьи 11Федерального закона  «Об организации дорожного движения в Российской Федерации и о внесении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изменений   в   отдельные   законодательные   акты   Российской   Федерации»,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требованиями технических регламентов, сводов правил с учетом материалов и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результатов   инженерных   изысканий,   границ   территорий   объектов   культурного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наследия, включенных в единый государственный реестр объектов культурного</w:t>
      </w:r>
      <w:proofErr w:type="gramEnd"/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наследия (памятников истории и культуры) народов Российской Федерации, границ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территорий выявленных объектов культурного наследия, границ зон с </w:t>
      </w:r>
      <w:proofErr w:type="gramStart"/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особыми</w:t>
      </w:r>
      <w:proofErr w:type="gramEnd"/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условиями использования территорий (далее - Исходные данные).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1.7. По заявлению физического или юридического лица (далее – Заявитель)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Уполномоченный орган в течение 30 дней выдает Исходные данные в целях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подготовки документации по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планировке территории.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   Порядок   принятия   решения   о   подготовке   документации  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планировке территории.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2.1. Решение о подготовке документации по планировке территории (проекта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планировки и (или) проекта межевания территории) на территории городского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поселения  за исключением случаев, указанных в частях 1.1, 2 - 4.2 и 5.2 статьи 45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Градостроительного кодекса Российской Федерации, принимается Уполномоченным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органом: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2.1.1. по инициативе Уполномоченного органа;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2.1.2.   на   основании   предложений   физических   и   юридических   лиц  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 подготовке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документации по планировке территории за счет их средств.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2.2.   В   случае   подготовки   документации   по   планировке   территории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заинтересованными лицами, указанными в части 1.1 статьи 45 </w:t>
      </w:r>
      <w:proofErr w:type="gramStart"/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Градостроительного</w:t>
      </w:r>
      <w:proofErr w:type="gramEnd"/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кодекса Российской Федерации, принятие  Уполномоченным  органом  решения  о подготовке документации по планировке территории не требуется.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2.3.  </w:t>
      </w:r>
      <w:proofErr w:type="gramStart"/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В   случае   подготовки   документации   по   планировке   территории  по   инициативе   Уполномоченного   органа   такая   подготовка   осуществляется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Уполномоченным органом самостоятельно либо привлекаемыми им на основании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муниципального   контракта, 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заключенного   в   соответствии   с   законодательством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Российской Федерации о контрактной системе в сфере закупок товаров, работ, услуг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  обеспечения  государственных  и  муниципальных  нужд,  иными  лицами,  за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исключением случаев, предусмотренных частью 1.1 статьи 45 Градостроительного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кодекса Российской Федерации.</w:t>
      </w:r>
      <w:proofErr w:type="gramEnd"/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2.4. В случаях, предусмотренных частью 1.1 статьи 45 Градостроительного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кодекса   Российской   Федерации,   подготовка   документации   по   планировке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территории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осуществляется указанными лицами за счет их средств самостоятельно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или привлекаемыми организациями в соответствии с законодательством Российской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Федерации. Расходы указанных лиц на подготовку документации по планировке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территории не подлежат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возмещению за счет средств бюджета Администрации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F5CE6" w:rsidRPr="00F500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МО «</w:t>
      </w:r>
      <w:proofErr w:type="spellStart"/>
      <w:r w:rsidR="00F500C7" w:rsidRPr="00F500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Сокрутовский</w:t>
      </w:r>
      <w:proofErr w:type="spellEnd"/>
      <w:r w:rsidR="00F500C7" w:rsidRPr="00F500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сельсовет</w:t>
      </w:r>
      <w:r w:rsidR="009F5CE6" w:rsidRPr="00F500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»</w:t>
      </w:r>
      <w:r w:rsidRPr="00F500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2.5.Заявители   направляют   в   Уполномоченный   орган   заявление   с предложением о подготовке документации по планировке территории (далее </w:t>
      </w:r>
      <w:proofErr w:type="gramStart"/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–П</w:t>
      </w:r>
      <w:proofErr w:type="gramEnd"/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редложение). Предложение должно содержать: 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2.5.1. сведения о виде подготавливаемой документации (проект планировки и (или) проект межевания территории); 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2.5.2. схему границ территории, позволяющей определить границы элемента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планировочной   структуры,   подлежащей   планировке,   или   части   ранее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установленного элемента планировочной структуры (в случае разработки проекта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межевания территории);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2.5.3.цель   подготовки   документации   по   планировке   территории   в соответствии со статьями 42, 43 </w:t>
      </w:r>
      <w:proofErr w:type="spellStart"/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ГрК</w:t>
      </w:r>
      <w:proofErr w:type="spellEnd"/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РФ, вид разрешенного использования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планируемых объектов (в случае планируемого образования земельного участка для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строительства);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2.5.4. сведения о возможности обеспечения планируемой застройки объектами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социальной инфраструктуры (в случае планируемого размещения многоквартирной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жилой застройки);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2.5.5. сведения о подготовке документации по планировке территории за счет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средств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заявителя;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2.5.6.срок подготовки заявителем документации по планировке территории;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2.5.7.проект   задания   на   выполнение   инженерных   изысканий,   либо обоснование отсутствия необходимости их выполнения (в случае, если  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  соответствии   с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законодательством   Российской   Федерации   для   подготовки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документации   по   планировке   территории   требуется   выполнение   инженерных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изысканий);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2.6.Заявитель вправе по своей инициативе дополнительно представить иные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документы   для   рассмотрения   предложения   о   подготовке   документации  по планировке территории.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2.7.Уполномоченный орган принимает решение об отказе в принятии решения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о подготовке документации по планировке территории при наличии одного из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следующих оснований: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2.7.1. несоответствия Предложения требованиям, указанным в пункте 2.5.настоящего Порядка;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2.7.2.несоответствие   цели   подготовки   документации   документам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территориального   планирования   и   градостроительного   зонирования,   местным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нормативам градостроительного проектирования;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2.7.3.в   отношении   территории,   указанной   в   Предложении   уже   принято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решение о подготовке документации по планировке территории;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2.7.4. наличие ограничения (обременения) в отношении земельного участка,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установленного   решением   суда   согласно   сведениям,   поступившим   из   Единого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государственного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реестра недвижимости.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2.8.В случае, указанном </w:t>
      </w:r>
      <w:proofErr w:type="gramStart"/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proofErr w:type="gramEnd"/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пункта</w:t>
      </w:r>
      <w:proofErr w:type="gramEnd"/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2.7.3., заявитель вправе повторно обратиться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Предложением после утверждения в установленном порядке документации </w:t>
      </w:r>
      <w:proofErr w:type="spellStart"/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попланировке</w:t>
      </w:r>
      <w:proofErr w:type="spellEnd"/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территории.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2.9.Уполномоченный орган принимает решение о подготовке документации по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планировке территории в форме постановления Администрации </w:t>
      </w:r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>МО «</w:t>
      </w:r>
      <w:proofErr w:type="spellStart"/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>Ахтубинский</w:t>
      </w:r>
      <w:proofErr w:type="spellEnd"/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район».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2.10.Решение о подготовке документации по планировке территории подлежит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официальному   опубликованию   и   размещению   на   официальном   сайте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сети "Интернет".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2.11.Со   дня   опубликования   решения   о   подготовке   документации  по планировке территории физические и юридические лица вправе представить  в   Уполномоченный   орган   свои   предложения   о   порядке,   сроках   подготовки  и содержании документации по планировке территории.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   Порядок   принятия   решения   об   утверждении   документации  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планировке  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территории.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3.1. Рассмотрение документации по планировке территории.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3.1.1.Уполномоченный орган в срок не более 20 дней осуществляет проверку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представленной   документации   по   планировке   территории   на   соответствие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требованиям   задания   и   требованиям,   указанным   в  части   10 статьи  45 Градостроительного кодекса Российской Федерации.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3.1.2.Заинтересованные   лица,   указанные   в   части   1.1   статьи   45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Градостроительного   кодекса   Российской   Федерации,   осуществляют   подготовку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документации   по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планировке   территории   в   соответствии   с   требованиями,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указанными   в   части   10   статьи   45   Градостроительного   кодекса   Российской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Федерации, и направляют ее для утверждения в Уполномоченный орган.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3.1.3. По результатам проверки Уполномоченный орган в срок, указанный  в пункте 3.1.1. настоящего Порядка, принимает одно из следующих решений: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3.1.3.1.</w:t>
      </w:r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о   соответствии   подготовленной   документации   по   планировке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территории   установленным   требованиям  и   ее направлении   для   подготовки  и   проведения   публичных   слушаний   (за   исключением   случаев,   указанных  в   подпункте   5.1   пункта   5   статьи   46   Градостроительного   кодекса   Российской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Федерации);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3.1.3.2.</w:t>
      </w:r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о   соответствии   подготовленной   документации   по   планировке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территории   установленным   требованиям   и   подготовки   постановления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Администрации   </w:t>
      </w:r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>МО «</w:t>
      </w:r>
      <w:proofErr w:type="spellStart"/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>Ахтубинский</w:t>
      </w:r>
      <w:proofErr w:type="spellEnd"/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район»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об   утверждении   документации  по   планировке   территории   без   проведения   публичных   слушаний   в   случаях,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указанных   в   подпункте   5.1   пункта   5   статьи   46   Градостроительного   кодекса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Российской Федерации;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3.1.3.3. об отказе в подготовке заключения о соответствии подготовленной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документации по планировке территории установленным требованиям.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3.2. Подготовка и проведение публичных слушаний.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3.2.1.</w:t>
      </w:r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Проекты   планировки   территории   и   проекты   межевания   территории,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решение   об   утверждении   которых   принимается   Уполномоченным   органом,  до   их   утверждения   подлежат   обязательному   рассмотрению   на   публичных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слушаниях, за исключением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случаев, установленных Градостроительным кодексом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Российской Федерации.</w:t>
      </w:r>
    </w:p>
    <w:p w:rsidR="009A377D" w:rsidRPr="009A377D" w:rsidRDefault="009A377D" w:rsidP="00115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3.2.2. Публичные слушания по проекту планировки территории и проекту</w:t>
      </w:r>
      <w:r w:rsidR="006F6DF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межевания   территории   организуются   и   проводятся   в   порядке,   установленном</w:t>
      </w:r>
      <w:r w:rsidR="006F6DF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Градостроительным   кодексом   Российской   Федерации,   решением    совета     «Об   утверждении   порядка   организации   и</w:t>
      </w:r>
      <w:r w:rsidR="006F6DF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проведения общественных обсуждений или публичных слушаний по вопросам</w:t>
      </w:r>
      <w:r w:rsidR="006F6DF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градостроительной   деятельности   на   территории   муниципального   образования</w:t>
      </w:r>
    </w:p>
    <w:p w:rsidR="009A377D" w:rsidRPr="009A377D" w:rsidRDefault="009F5CE6" w:rsidP="00115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Сокрутовкий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сельсовет»</w:t>
      </w:r>
      <w:proofErr w:type="gramStart"/>
      <w:r w:rsidR="009A377D"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.</w:t>
      </w:r>
      <w:proofErr w:type="gramEnd"/>
    </w:p>
    <w:p w:rsidR="009A377D" w:rsidRPr="009A377D" w:rsidRDefault="009A377D" w:rsidP="00115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3.2.3.Решение   о   проведении   публичных   слушаний   оформляется</w:t>
      </w:r>
      <w:r w:rsidR="006F6DF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постановлением     Администрации     </w:t>
      </w:r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>МО «</w:t>
      </w:r>
      <w:proofErr w:type="spellStart"/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>Ахтубинский</w:t>
      </w:r>
      <w:proofErr w:type="spellEnd"/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район»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и подлежит официальному опубликованию.</w:t>
      </w:r>
    </w:p>
    <w:p w:rsidR="009A377D" w:rsidRPr="009A377D" w:rsidRDefault="009A377D" w:rsidP="00115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3.2.4.Срок проведения публичных слушаний со дня оповещения жителей</w:t>
      </w:r>
    </w:p>
    <w:p w:rsidR="009A377D" w:rsidRPr="009A377D" w:rsidRDefault="009F5CE6" w:rsidP="00115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сельсовет»</w:t>
      </w:r>
      <w:r w:rsidR="009A377D"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о времени и месте их проведения до дня опубликования</w:t>
      </w:r>
    </w:p>
    <w:p w:rsidR="009A377D" w:rsidRPr="009A377D" w:rsidRDefault="009A377D" w:rsidP="00115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заключения о результатах публичных слушаний не может быть менее одного месяца</w:t>
      </w:r>
    </w:p>
    <w:p w:rsidR="009A377D" w:rsidRPr="009A377D" w:rsidRDefault="009A377D" w:rsidP="00115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и более трех месяцев.</w:t>
      </w:r>
    </w:p>
    <w:p w:rsidR="009A377D" w:rsidRPr="009A377D" w:rsidRDefault="009A377D" w:rsidP="00115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3.2.5.Участники публичных слушаний по проекту планировки территории  </w:t>
      </w:r>
    </w:p>
    <w:p w:rsidR="009A377D" w:rsidRPr="009A377D" w:rsidRDefault="009A377D" w:rsidP="00115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и проекту межевания территории вправе представить в Уполномоченный орган свои</w:t>
      </w:r>
    </w:p>
    <w:p w:rsidR="009A377D" w:rsidRPr="009A377D" w:rsidRDefault="009A377D" w:rsidP="00115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предложения и замечания, касающиеся проекта планировки территории и (или)</w:t>
      </w:r>
    </w:p>
    <w:p w:rsidR="009A377D" w:rsidRPr="009A377D" w:rsidRDefault="009A377D" w:rsidP="00115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проекта межевания территории, для включения их в протокол публичных слушаний</w:t>
      </w:r>
    </w:p>
    <w:p w:rsidR="009A377D" w:rsidRPr="009A377D" w:rsidRDefault="009A377D" w:rsidP="00115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срок, установленный постановлением Администрации </w:t>
      </w:r>
      <w:r w:rsidR="006F6DF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МО </w:t>
      </w:r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proofErr w:type="spellStart"/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>Ахтубинский</w:t>
      </w:r>
      <w:proofErr w:type="spellEnd"/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район»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3.2.6.Заключение о результатах публичных слушаний по проекту планировки</w:t>
      </w:r>
      <w:r w:rsidR="006F6DF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территории   и   (или)   проекту   межевания   территории   подлежит   официальному</w:t>
      </w:r>
      <w:r w:rsidR="006F6DF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опубликованию   и   размещению   в сети "Интернет". 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3.3. Утверждение документации по планировке территории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3.3.1.После   проведения   публичных   слушаний   Уполномоченный   орган</w:t>
      </w:r>
      <w:r w:rsidR="006F6DF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направляет   главе   Администрации   </w:t>
      </w:r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>МО «</w:t>
      </w:r>
      <w:proofErr w:type="spellStart"/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>Сокрутовский</w:t>
      </w:r>
      <w:proofErr w:type="spellEnd"/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сельсовет»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протокол   публичных</w:t>
      </w:r>
      <w:r w:rsidR="006F6DF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слушаний по проекту планировки территории и проекту межевания территории  и заключение о результатах публичных слушаний.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3.3.2</w:t>
      </w:r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6F6DF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Глава   Администрации   </w:t>
      </w:r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>МО «</w:t>
      </w:r>
      <w:proofErr w:type="spellStart"/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>Сокрутовский</w:t>
      </w:r>
      <w:proofErr w:type="spellEnd"/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сельсовет»</w:t>
      </w:r>
      <w:r w:rsidR="009F5CE6"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принимает   одно  из следующих решений: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3.3.2.1.</w:t>
      </w:r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   утверждении   документации   по   планировке   территории  </w:t>
      </w:r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  случае   ее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соответствия   требованиям,   указанным   в   части   10   статьи   45</w:t>
      </w:r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Градостроительного кодекса Российской Федерации;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3.3.2.2.</w:t>
      </w:r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   отклонении,   направлении   на   доработку   документации   по планировке территории, в случае ее несоответствия требованиям, указанным  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в части 10 статьи 45 Градостроительного кодекса Российской Федерации.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3.3.3.</w:t>
      </w:r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Решение   об   утверждении   (об   отклонении,   направлении   на   доработку)   документации   по   планировке   территории   оформляется</w:t>
      </w:r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постановлением </w:t>
      </w:r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>МО «</w:t>
      </w:r>
      <w:proofErr w:type="spellStart"/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>Ахтубинский</w:t>
      </w:r>
      <w:proofErr w:type="spellEnd"/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район».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3.3.4.Постановление   Администрации   </w:t>
      </w:r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>МО «</w:t>
      </w:r>
      <w:proofErr w:type="spellStart"/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>Ахтубинский</w:t>
      </w:r>
      <w:proofErr w:type="spellEnd"/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район»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об   утверждении   (об   отклонении,   направлении   на   доработку)   документации  по планировке территории подлежит официальному опубликованию и размещению</w:t>
      </w:r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официальном сайте в сети "Интернет".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4.Порядок   внесения   изменений   в   документацию   по   планировке</w:t>
      </w:r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территории.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4.1.Внесение   изменений   в   документацию   по   планировке   территории</w:t>
      </w:r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осуществляется   в   порядке,   установленном   для   подготовки   и   утверждения</w:t>
      </w:r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документации по планировке.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4.2.Внесение   изменений   в   документацию   по   планировке   территории</w:t>
      </w:r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допускается путем утверждения ее отдельных частей с соблюдением требований об обязательном опубликовании такой документации в порядке, установленном</w:t>
      </w:r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законодательством и настоящим порядком.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4.3.Согласование документации по планировке территории осуществляется</w:t>
      </w:r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применительно к утверждаемым частям.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4.4.Публичные   слушания   по   проектам   планировки   и   (или)   проектам</w:t>
      </w:r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межевания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территории проводятся применительно к утверждаемым частям.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5.Порядок   отмены   документации   по   планировке   территории</w:t>
      </w:r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или ее отдельных частей.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5.1.Отмена документации по планировке территории или ее отдельных частей</w:t>
      </w:r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осуществляется по инициативе Уполномоченного органа, в том числе, в связи  с вступлением в законную силу судебного акта, либо по инициативе физического</w:t>
      </w:r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или юридического лица.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5.2.Основанием   для   отмены   документации   по   планировке   территории  или ее отдельных частей является: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5.2.1.вступивший в законную силу судебный акт;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5.2.2.несоответствие   утвержденной   планировочной   документации   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или ее отдельных частей требованиям части 10 статьи 45 </w:t>
      </w:r>
      <w:proofErr w:type="gramStart"/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Градостроительного</w:t>
      </w:r>
      <w:proofErr w:type="gramEnd"/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кодекса Российской Федерации.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5.3.Заявители   направляют   в   Уполномоченный   орган   заявление   </w:t>
      </w:r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обоснованием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необходимости отмены документации по планировке территории</w:t>
      </w:r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(дале</w:t>
      </w:r>
      <w:proofErr w:type="gramStart"/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>е-</w:t>
      </w:r>
      <w:proofErr w:type="gramEnd"/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Обоснование).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Обоснование должно содержать информацию с указанием</w:t>
      </w:r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требований части 10 статьи 45 Градостроительного кодекса Российской Федерации,</w:t>
      </w:r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которым   не   соответствует   утвержденная   планировочная   документация  или ее отдельные части;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5.4.Основанием для отказа в принятии решения об отмене документации  по планировке территории или ее отдельных частей является: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5.4.1.отсутствие   Обоснования,   указанного   в   подпункте   5.3.   настоящего</w:t>
      </w:r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раздела;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5.4.2.принятое   решение   о   внесении   изменений   в   документацию  </w:t>
      </w:r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планировке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территории в целях приведения ее в соответствие с действующим</w:t>
      </w:r>
      <w:r w:rsidR="009F5C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законодательством.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5.5.Уполномоченный орган принимает решение об отмене документации  по   планировке   территории   или   ее   отдельных   частей   в   форме   постановления.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5.6.Постановление   об   отмене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документации   по   планировке   территории   или   ее   отдельных   частей   подлежит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официальному   опубликованию   и   размещению   на   официальном   сайте  в сети "Интернет". 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6.Порядок признания отдельных частей документации по планировке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территории </w:t>
      </w:r>
      <w:proofErr w:type="gramStart"/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>не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подлежащими</w:t>
      </w:r>
      <w:proofErr w:type="gramEnd"/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применению.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6.1.Признание отдельных частей документации по планировке территории  не подлежащими применению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осуществляется по инициативе Уполномоченного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органа, в том числе, в связи с вступлением в законную силу судебного акта, а также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инициативе физического или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юридического лица.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6.2.Основанием   для   признания   отдельных   частей   документации   по планировке территории не подлежащими применению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является: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6.2.1.вступивший в законную силу судебный акт;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6.2.2.несоответствие   отдельных   частей   утвержденной   планировочной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документации   требованиям   части   10   статьи   45   Градостроительного   кодекса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Российской Федерации.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6.3.Заявители   направляют   в   Уполномоченный   орган   заявление   с обоснованием  необходимости признания отдельных частей документации по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планировке   территории   не   подлежащими   применению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(далее   –   Обоснование).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Обоснование должно содержать: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6.3.1.описание отдельных частей документации по планировке территории,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которые не подлежат применению;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6.3.2.информацию   с   указанием   требований   части   10   статьи   45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Градостроительного кодекса Российской Федерации, которым не соответствуют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отдельные части утвержденной планировочной документации.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6.4.Основанием для отказа в принятии решения о признании отдельных частей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документации по планировке территории не подлежащими применению является: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6.4.1.отсутствие   Обоснования,   указанного   в   подпункте   6.3.   настоящего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раздела;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6.4.2.принятое   решение   о   внесении   изменений   в   документацию  по   планировке   территории   в   целях   приведения   ее   в   соответствие  с действующим законодательством.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5.5.Уполномоченный орган принимает решение о признании отдельных частей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документации   по   планировке   территории   не   подлежащими   применению  в форме постановления.</w:t>
      </w:r>
    </w:p>
    <w:p w:rsidR="009A377D" w:rsidRPr="009A377D" w:rsidRDefault="009A377D" w:rsidP="006F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5.6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 Администрации о признании отдельных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частей документации по планировке территории не подлежащими применению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подлежит официальному опубликованию и размещению на официальном сайте</w:t>
      </w:r>
      <w:r w:rsidR="00CE4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A377D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сети "Интернет".</w:t>
      </w:r>
    </w:p>
    <w:p w:rsidR="00520206" w:rsidRDefault="00520206"/>
    <w:sectPr w:rsidR="00520206" w:rsidSect="0052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A377D"/>
    <w:rsid w:val="0011504D"/>
    <w:rsid w:val="0020247F"/>
    <w:rsid w:val="002B07FA"/>
    <w:rsid w:val="00520206"/>
    <w:rsid w:val="006F6DFC"/>
    <w:rsid w:val="007724D8"/>
    <w:rsid w:val="007B7D9F"/>
    <w:rsid w:val="007D2A7E"/>
    <w:rsid w:val="00846A26"/>
    <w:rsid w:val="009A377D"/>
    <w:rsid w:val="009F5CE6"/>
    <w:rsid w:val="00B961EC"/>
    <w:rsid w:val="00CE4F17"/>
    <w:rsid w:val="00E21D36"/>
    <w:rsid w:val="00EF1BF9"/>
    <w:rsid w:val="00EF47B2"/>
    <w:rsid w:val="00F500C7"/>
    <w:rsid w:val="00FB50E3"/>
    <w:rsid w:val="00FB5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4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4083">
          <w:marLeft w:val="0"/>
          <w:marRight w:val="0"/>
          <w:marTop w:val="11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5980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8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6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73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0802">
          <w:marLeft w:val="0"/>
          <w:marRight w:val="0"/>
          <w:marTop w:val="11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16866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507720">
          <w:marLeft w:val="0"/>
          <w:marRight w:val="0"/>
          <w:marTop w:val="11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97380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8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8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7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7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10646">
          <w:marLeft w:val="0"/>
          <w:marRight w:val="0"/>
          <w:marTop w:val="11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3758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8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7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7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931183">
          <w:marLeft w:val="0"/>
          <w:marRight w:val="0"/>
          <w:marTop w:val="11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18885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6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0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8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4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9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3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7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8983">
          <w:marLeft w:val="0"/>
          <w:marRight w:val="0"/>
          <w:marTop w:val="11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16754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1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6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9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5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952447">
          <w:marLeft w:val="0"/>
          <w:marRight w:val="0"/>
          <w:marTop w:val="11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9641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4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1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0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0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6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7242">
          <w:marLeft w:val="0"/>
          <w:marRight w:val="0"/>
          <w:marTop w:val="11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204879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2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8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4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5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4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1070">
          <w:marLeft w:val="0"/>
          <w:marRight w:val="0"/>
          <w:marTop w:val="11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21382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5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1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9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2941</Words>
  <Characters>16769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ROTA</cp:lastModifiedBy>
  <cp:revision>3</cp:revision>
  <cp:lastPrinted>2021-10-05T04:28:00Z</cp:lastPrinted>
  <dcterms:created xsi:type="dcterms:W3CDTF">2021-10-04T09:25:00Z</dcterms:created>
  <dcterms:modified xsi:type="dcterms:W3CDTF">2021-10-05T05:13:00Z</dcterms:modified>
</cp:coreProperties>
</file>