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19" w:rsidRPr="00410755" w:rsidRDefault="00035719" w:rsidP="00035719">
      <w:pPr>
        <w:pStyle w:val="western"/>
        <w:spacing w:before="0" w:after="0"/>
        <w:ind w:left="-363" w:hanging="181"/>
        <w:jc w:val="center"/>
        <w:rPr>
          <w:bCs/>
        </w:rPr>
      </w:pPr>
      <w:r w:rsidRPr="00410755">
        <w:rPr>
          <w:bCs/>
        </w:rPr>
        <w:t>АДМИНИСТРАЦИЯ МУНИЦИПАЛЬНОГО ОБРАЗОВАНИЯ</w:t>
      </w:r>
    </w:p>
    <w:p w:rsidR="00035719" w:rsidRPr="00410755" w:rsidRDefault="00035719" w:rsidP="00035719">
      <w:pPr>
        <w:pStyle w:val="western"/>
        <w:spacing w:before="0" w:after="0"/>
        <w:jc w:val="center"/>
      </w:pPr>
      <w:r w:rsidRPr="00410755">
        <w:rPr>
          <w:bCs/>
        </w:rPr>
        <w:t>«СОКРУТОВСКИЙ СЕЛЬСОВЕТ»</w:t>
      </w:r>
    </w:p>
    <w:p w:rsidR="00035719" w:rsidRPr="00410755" w:rsidRDefault="00035719" w:rsidP="00035719">
      <w:pPr>
        <w:pStyle w:val="western"/>
        <w:spacing w:before="0" w:after="0"/>
        <w:jc w:val="center"/>
      </w:pPr>
    </w:p>
    <w:p w:rsidR="00035719" w:rsidRPr="00410755" w:rsidRDefault="00035719" w:rsidP="00035719">
      <w:pPr>
        <w:pStyle w:val="western"/>
        <w:spacing w:before="0" w:after="0"/>
        <w:jc w:val="center"/>
      </w:pPr>
      <w:r w:rsidRPr="00410755">
        <w:rPr>
          <w:bCs/>
        </w:rPr>
        <w:t>ПОСТАНОВЛЕНИЕ</w:t>
      </w:r>
    </w:p>
    <w:p w:rsidR="00035719" w:rsidRPr="00410755" w:rsidRDefault="00035719" w:rsidP="0003571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10755">
        <w:rPr>
          <w:sz w:val="28"/>
          <w:szCs w:val="28"/>
        </w:rPr>
        <w:t>26.01.2018                                                                                          № 24</w:t>
      </w:r>
    </w:p>
    <w:p w:rsidR="00035719" w:rsidRPr="00035719" w:rsidRDefault="00035719" w:rsidP="00035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</w:t>
      </w: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0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«Защита населения и территории от чрезвычайных </w:t>
      </w: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0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ситуаций природного и техногенного характера </w:t>
      </w: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0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муниципального образования </w:t>
      </w: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0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410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Сокрутовский</w:t>
      </w:r>
      <w:proofErr w:type="spellEnd"/>
      <w:r w:rsidRPr="00410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 на 2018 - 2021годы»</w:t>
      </w:r>
    </w:p>
    <w:p w:rsidR="00035719" w:rsidRPr="00035719" w:rsidRDefault="00035719" w:rsidP="00035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пунктом 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Pr="004107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МО «</w:t>
      </w:r>
      <w:proofErr w:type="spellStart"/>
      <w:r w:rsidR="004107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</w:t>
      </w:r>
      <w:r w:rsidRPr="004107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1075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утов</w:t>
      </w:r>
      <w:r w:rsidRPr="0041075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410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0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75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МО «</w:t>
      </w:r>
      <w:proofErr w:type="spellStart"/>
      <w:r w:rsidRPr="004107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410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постановляет:</w:t>
      </w:r>
    </w:p>
    <w:p w:rsidR="00035719" w:rsidRPr="00035719" w:rsidRDefault="00035719" w:rsidP="00035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муниципальную программу «Защита населения и территории от чрезвычайных ситуаций природного и техногенного характера на территории </w:t>
      </w:r>
      <w:r w:rsidRPr="00410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410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Сокрутовский</w:t>
      </w:r>
      <w:proofErr w:type="spellEnd"/>
      <w:r w:rsidRPr="00410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 </w:t>
      </w: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Pr="004107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</w:t>
      </w:r>
      <w:r w:rsidRPr="0041075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согласно приложению.</w:t>
      </w: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Установить, что в ходе реализации муниципальной программы, мероприятия и объемы их финансирования подлежат ежегодной корректировке с учетом возможностей местного бюджета, а также внебюджетных источников.</w:t>
      </w: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gramStart"/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Настоящее постановление вступает в силу со дня его официального опубликования.</w:t>
      </w:r>
    </w:p>
    <w:p w:rsidR="00035719" w:rsidRPr="00035719" w:rsidRDefault="00035719" w:rsidP="00035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5719" w:rsidRPr="00035719" w:rsidRDefault="00410755" w:rsidP="00035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035719"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spellEnd"/>
      <w:r w:rsidR="00035719"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719" w:rsidRPr="00410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 w:rsidRPr="00410755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О.Ю.Бакунцева</w:t>
      </w:r>
      <w:proofErr w:type="spellEnd"/>
      <w:r w:rsidR="00035719" w:rsidRPr="00410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035719" w:rsidRPr="00410755" w:rsidRDefault="00035719" w:rsidP="000357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719" w:rsidRPr="00410755" w:rsidRDefault="00035719" w:rsidP="000357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719" w:rsidRPr="00410755" w:rsidRDefault="00035719" w:rsidP="000357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719" w:rsidRPr="00410755" w:rsidRDefault="00035719" w:rsidP="000357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755" w:rsidRDefault="00410755" w:rsidP="00410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755" w:rsidRDefault="00410755" w:rsidP="004107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755" w:rsidRDefault="00410755" w:rsidP="004107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755" w:rsidRDefault="00410755" w:rsidP="004107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719" w:rsidRPr="00035719" w:rsidRDefault="00035719" w:rsidP="001F1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постановлению администрации </w:t>
      </w: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образования</w:t>
      </w: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0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410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Сокрутовский</w:t>
      </w:r>
      <w:proofErr w:type="spellEnd"/>
      <w:r w:rsidRPr="00410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</w:t>
      </w: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Pr="00410755">
        <w:rPr>
          <w:rFonts w:ascii="Times New Roman" w:eastAsia="Times New Roman" w:hAnsi="Times New Roman" w:cs="Times New Roman"/>
          <w:sz w:val="28"/>
          <w:szCs w:val="28"/>
          <w:lang w:eastAsia="ru-RU"/>
        </w:rPr>
        <w:t>26.01.2018</w:t>
      </w: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41075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035719" w:rsidRPr="00035719" w:rsidRDefault="00035719" w:rsidP="001F1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10755" w:rsidRPr="00410755" w:rsidRDefault="00410755" w:rsidP="001F1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0755" w:rsidRPr="00410755" w:rsidRDefault="00410755" w:rsidP="001F1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0755" w:rsidRPr="00410755" w:rsidRDefault="00410755" w:rsidP="001F1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0755" w:rsidRPr="00410755" w:rsidRDefault="00410755" w:rsidP="001F1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0755" w:rsidRPr="00410755" w:rsidRDefault="00410755" w:rsidP="001F1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0755" w:rsidRPr="00410755" w:rsidRDefault="00410755" w:rsidP="001F1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5719" w:rsidRPr="00035719" w:rsidRDefault="00035719" w:rsidP="001F1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0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«ЗАЩИТА НАСЕЛЕНИЯ И ТЕРРИТОРИИ ОТ ЧРЕЗВЫЧАЙНЫХ СИТУАЦИЙ ПРИРОДНОГО И ТЕХНОГЕННОГО ХАРАКТЕРА НА ТЕРРИТОРИИ МУНИЦИПАЛЬНОГО ОБРАЗОВАНИЯ </w:t>
      </w:r>
      <w:r w:rsidR="00AC6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«СОКРУТОВСКИЙ СЕЛЬСОВЕТ» </w:t>
      </w:r>
      <w:r w:rsidRPr="00410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2018-2021 ГОДЫ»</w:t>
      </w:r>
    </w:p>
    <w:p w:rsidR="00035719" w:rsidRPr="00035719" w:rsidRDefault="00035719" w:rsidP="001F1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35719" w:rsidRPr="00410755" w:rsidRDefault="00035719" w:rsidP="001F1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5719" w:rsidRPr="00410755" w:rsidRDefault="00035719" w:rsidP="001F1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5719" w:rsidRPr="00410755" w:rsidRDefault="00035719" w:rsidP="001F1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5719" w:rsidRPr="00410755" w:rsidRDefault="00035719" w:rsidP="001F1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5719" w:rsidRPr="00410755" w:rsidRDefault="00035719" w:rsidP="001F1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5719" w:rsidRPr="00410755" w:rsidRDefault="00035719" w:rsidP="001F1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5719" w:rsidRPr="00410755" w:rsidRDefault="00035719" w:rsidP="001F1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5719" w:rsidRPr="00410755" w:rsidRDefault="00035719" w:rsidP="001F1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5719" w:rsidRPr="00410755" w:rsidRDefault="00035719" w:rsidP="001F1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5719" w:rsidRPr="00410755" w:rsidRDefault="00035719" w:rsidP="001F1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5719" w:rsidRDefault="00035719" w:rsidP="001F1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1E9F" w:rsidRDefault="001F1E9F" w:rsidP="001F1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1E9F" w:rsidRDefault="001F1E9F" w:rsidP="001F1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1E9F" w:rsidRDefault="001F1E9F" w:rsidP="001F1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1E9F" w:rsidRDefault="001F1E9F" w:rsidP="001F1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1E9F" w:rsidRDefault="001F1E9F" w:rsidP="001F1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1E9F" w:rsidRDefault="001F1E9F" w:rsidP="001F1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1E9F" w:rsidRDefault="001F1E9F" w:rsidP="001F1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1E9F" w:rsidRDefault="001F1E9F" w:rsidP="001F1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1E9F" w:rsidRDefault="001F1E9F" w:rsidP="001F1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1E9F" w:rsidRDefault="001F1E9F" w:rsidP="001F1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1E9F" w:rsidRDefault="001F1E9F" w:rsidP="001F1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1E9F" w:rsidRDefault="001F1E9F" w:rsidP="001F1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1E9F" w:rsidRDefault="001F1E9F" w:rsidP="001F1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1E9F" w:rsidRDefault="001F1E9F" w:rsidP="001F1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1E9F" w:rsidRDefault="001F1E9F" w:rsidP="001F1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1E9F" w:rsidRDefault="001F1E9F" w:rsidP="001F1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1E9F" w:rsidRDefault="001F1E9F" w:rsidP="001F1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1E9F" w:rsidRPr="00410755" w:rsidRDefault="001F1E9F" w:rsidP="001F1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0755" w:rsidRPr="001F1E9F" w:rsidRDefault="00035719" w:rsidP="001F1E9F">
      <w:pPr>
        <w:pStyle w:val="western"/>
        <w:spacing w:before="0" w:after="0"/>
        <w:ind w:left="-363" w:hanging="181"/>
        <w:jc w:val="center"/>
        <w:rPr>
          <w:b/>
          <w:bCs/>
          <w:lang w:eastAsia="ru-RU"/>
        </w:rPr>
      </w:pPr>
      <w:r w:rsidRPr="001F1E9F">
        <w:rPr>
          <w:b/>
          <w:bCs/>
          <w:lang w:eastAsia="ru-RU"/>
        </w:rPr>
        <w:lastRenderedPageBreak/>
        <w:t>ПАСПОРТ</w:t>
      </w:r>
      <w:r w:rsidRPr="00035719">
        <w:rPr>
          <w:lang w:eastAsia="ru-RU"/>
        </w:rPr>
        <w:br/>
      </w:r>
      <w:r w:rsidRPr="001F1E9F">
        <w:rPr>
          <w:b/>
          <w:bCs/>
          <w:lang w:eastAsia="ru-RU"/>
        </w:rPr>
        <w:t xml:space="preserve">муниципальной программы муниципального образования </w:t>
      </w:r>
    </w:p>
    <w:p w:rsidR="00035719" w:rsidRPr="00035719" w:rsidRDefault="00035719" w:rsidP="001F1E9F">
      <w:pPr>
        <w:pStyle w:val="western"/>
        <w:spacing w:before="0" w:after="0"/>
        <w:ind w:left="-363" w:hanging="181"/>
        <w:jc w:val="center"/>
      </w:pPr>
      <w:r w:rsidRPr="001F1E9F">
        <w:rPr>
          <w:b/>
          <w:bCs/>
          <w:lang w:eastAsia="ru-RU"/>
        </w:rPr>
        <w:t>«</w:t>
      </w:r>
      <w:proofErr w:type="spellStart"/>
      <w:r w:rsidRPr="001F1E9F">
        <w:rPr>
          <w:b/>
          <w:bCs/>
          <w:lang w:eastAsia="ru-RU"/>
        </w:rPr>
        <w:t>Сокрутовский</w:t>
      </w:r>
      <w:proofErr w:type="spellEnd"/>
      <w:r w:rsidRPr="001F1E9F">
        <w:rPr>
          <w:b/>
          <w:bCs/>
          <w:lang w:eastAsia="ru-RU"/>
        </w:rPr>
        <w:t xml:space="preserve"> сельсовет» </w:t>
      </w:r>
    </w:p>
    <w:tbl>
      <w:tblPr>
        <w:tblW w:w="9924" w:type="dxa"/>
        <w:tblCellSpacing w:w="15" w:type="dxa"/>
        <w:tblInd w:w="-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87"/>
        <w:gridCol w:w="6237"/>
      </w:tblGrid>
      <w:tr w:rsidR="00035719" w:rsidRPr="00035719" w:rsidTr="00410755">
        <w:trPr>
          <w:tblCellSpacing w:w="15" w:type="dxa"/>
        </w:trPr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719" w:rsidRPr="00035719" w:rsidRDefault="00035719" w:rsidP="001F1E9F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719" w:rsidRPr="00035719" w:rsidRDefault="00035719" w:rsidP="001F1E9F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1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муниципального образования </w:t>
            </w:r>
            <w:r w:rsidR="00410755" w:rsidRPr="001F1E9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="00410755" w:rsidRPr="001F1E9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Сокрутовский</w:t>
            </w:r>
            <w:proofErr w:type="spellEnd"/>
            <w:r w:rsidR="00410755" w:rsidRPr="001F1E9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сельсовет»</w:t>
            </w:r>
            <w:r w:rsidR="00410755" w:rsidRPr="001F1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F1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«Защита населения и территории от чрезвычайных ситуаций природного и техногенного характера на территории муниципального образования </w:t>
            </w:r>
            <w:r w:rsidR="00410755" w:rsidRPr="001F1E9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="00410755" w:rsidRPr="001F1E9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Сокрутовский</w:t>
            </w:r>
            <w:proofErr w:type="spellEnd"/>
            <w:r w:rsidR="00410755" w:rsidRPr="001F1E9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сельсовет» </w:t>
            </w:r>
            <w:r w:rsidRPr="001F1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201</w:t>
            </w:r>
            <w:r w:rsidR="00410755" w:rsidRPr="001F1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1F1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-20</w:t>
            </w:r>
            <w:r w:rsidR="00410755" w:rsidRPr="001F1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  <w:r w:rsidRPr="001F1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гг.»</w:t>
            </w:r>
          </w:p>
        </w:tc>
      </w:tr>
      <w:tr w:rsidR="00035719" w:rsidRPr="00035719" w:rsidTr="00410755">
        <w:trPr>
          <w:tblCellSpacing w:w="15" w:type="dxa"/>
        </w:trPr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719" w:rsidRPr="00035719" w:rsidRDefault="00035719" w:rsidP="001F1E9F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  <w:r w:rsidRPr="001F1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719" w:rsidRPr="00035719" w:rsidRDefault="00035719" w:rsidP="001F1E9F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  <w:r w:rsidRPr="001F1E9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1F1E9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Сокрутовский</w:t>
            </w:r>
            <w:proofErr w:type="spellEnd"/>
            <w:r w:rsidRPr="001F1E9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сельсовет»</w:t>
            </w:r>
          </w:p>
        </w:tc>
      </w:tr>
      <w:tr w:rsidR="00035719" w:rsidRPr="00035719" w:rsidTr="00410755">
        <w:trPr>
          <w:tblCellSpacing w:w="15" w:type="dxa"/>
        </w:trPr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719" w:rsidRPr="00035719" w:rsidRDefault="00035719" w:rsidP="001F1E9F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  <w:p w:rsidR="00035719" w:rsidRPr="00035719" w:rsidRDefault="00035719" w:rsidP="001F1E9F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719" w:rsidRPr="00035719" w:rsidRDefault="00035719" w:rsidP="001F1E9F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</w:t>
            </w:r>
          </w:p>
        </w:tc>
      </w:tr>
      <w:tr w:rsidR="00035719" w:rsidRPr="00035719" w:rsidTr="00410755">
        <w:trPr>
          <w:tblCellSpacing w:w="15" w:type="dxa"/>
        </w:trPr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719" w:rsidRPr="00035719" w:rsidRDefault="00035719" w:rsidP="001F1E9F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  муниципальной программы</w:t>
            </w:r>
          </w:p>
          <w:p w:rsidR="00035719" w:rsidRPr="00035719" w:rsidRDefault="00035719" w:rsidP="001F1E9F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755" w:rsidRPr="001F1E9F" w:rsidRDefault="00035719" w:rsidP="001F1E9F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эффективного предупреждения и ликвидации чрезвычайных ситуаций природного и техногенного характера;</w:t>
            </w:r>
          </w:p>
          <w:p w:rsidR="00035719" w:rsidRPr="00035719" w:rsidRDefault="00035719" w:rsidP="001F1E9F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и поддержание высокой готовности сил и средств муниципального образования </w:t>
            </w:r>
            <w:r w:rsidR="00410755" w:rsidRPr="001F1E9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="00410755" w:rsidRPr="001F1E9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Сокрутовский</w:t>
            </w:r>
            <w:proofErr w:type="spellEnd"/>
            <w:r w:rsidR="00410755" w:rsidRPr="001F1E9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сельсовет»</w:t>
            </w:r>
          </w:p>
        </w:tc>
      </w:tr>
      <w:tr w:rsidR="00035719" w:rsidRPr="00035719" w:rsidTr="00410755">
        <w:trPr>
          <w:tblCellSpacing w:w="15" w:type="dxa"/>
        </w:trPr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719" w:rsidRPr="00035719" w:rsidRDefault="00035719" w:rsidP="001F1E9F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и показатели</w:t>
            </w:r>
          </w:p>
          <w:p w:rsidR="00035719" w:rsidRPr="00035719" w:rsidRDefault="00035719" w:rsidP="001F1E9F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  <w:p w:rsidR="00035719" w:rsidRPr="00035719" w:rsidRDefault="00035719" w:rsidP="001F1E9F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719" w:rsidRPr="00035719" w:rsidRDefault="00035719" w:rsidP="001F1E9F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вызовов  на чрезвычайные ситуации и происшествия;</w:t>
            </w:r>
          </w:p>
          <w:p w:rsidR="00035719" w:rsidRPr="00035719" w:rsidRDefault="00035719" w:rsidP="001F1E9F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спасенных людей при чрезвычайных ситуациях и происшествиях;</w:t>
            </w:r>
          </w:p>
          <w:p w:rsidR="00035719" w:rsidRPr="00035719" w:rsidRDefault="00035719" w:rsidP="001F1E9F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проведенной работы по профилактическим мероприятиям;</w:t>
            </w:r>
          </w:p>
          <w:p w:rsidR="00035719" w:rsidRPr="00035719" w:rsidRDefault="00035719" w:rsidP="001F1E9F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Охват населения оповещаемого муниципальной   системой оповещения.</w:t>
            </w:r>
          </w:p>
        </w:tc>
      </w:tr>
      <w:tr w:rsidR="00035719" w:rsidRPr="00035719" w:rsidTr="00410755">
        <w:trPr>
          <w:tblCellSpacing w:w="15" w:type="dxa"/>
        </w:trPr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719" w:rsidRPr="00035719" w:rsidRDefault="00035719" w:rsidP="001F1E9F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</w:t>
            </w:r>
          </w:p>
          <w:p w:rsidR="00035719" w:rsidRPr="00035719" w:rsidRDefault="00035719" w:rsidP="001F1E9F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719" w:rsidRPr="00035719" w:rsidRDefault="00035719" w:rsidP="001F1E9F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F1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Pr="001F1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</w:tr>
      <w:tr w:rsidR="00035719" w:rsidRPr="00035719" w:rsidTr="00410755">
        <w:trPr>
          <w:tblCellSpacing w:w="15" w:type="dxa"/>
        </w:trPr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719" w:rsidRPr="00035719" w:rsidRDefault="00035719" w:rsidP="001F1E9F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</w:t>
            </w:r>
          </w:p>
          <w:p w:rsidR="00035719" w:rsidRPr="00035719" w:rsidRDefault="00035719" w:rsidP="001F1E9F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  <w:p w:rsidR="00035719" w:rsidRPr="00035719" w:rsidRDefault="00035719" w:rsidP="001F1E9F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719" w:rsidRPr="00035719" w:rsidRDefault="00035719" w:rsidP="001F1E9F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Pr="001F1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Pr="001F1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</w:t>
            </w:r>
            <w:r w:rsidRPr="001F1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ды:  Местный  бюджет   всего – _______</w:t>
            </w: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035719" w:rsidRPr="00035719" w:rsidRDefault="00035719" w:rsidP="001F1E9F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Pr="001F1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Pr="001F1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35719" w:rsidRPr="00035719" w:rsidRDefault="00035719" w:rsidP="001F1E9F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Pr="001F1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Pr="001F1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35719" w:rsidRPr="001F1E9F" w:rsidRDefault="00035719" w:rsidP="001F1E9F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F1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proofErr w:type="spellStart"/>
            <w:r w:rsidRPr="001F1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spellEnd"/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рублей;</w:t>
            </w:r>
          </w:p>
          <w:p w:rsidR="00035719" w:rsidRPr="00035719" w:rsidRDefault="00035719" w:rsidP="001F1E9F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_______ тыс</w:t>
            </w:r>
            <w:proofErr w:type="gramStart"/>
            <w:r w:rsidRPr="001F1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F1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</w:tc>
      </w:tr>
      <w:tr w:rsidR="00035719" w:rsidRPr="00035719" w:rsidTr="00410755">
        <w:trPr>
          <w:tblCellSpacing w:w="15" w:type="dxa"/>
        </w:trPr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719" w:rsidRPr="00035719" w:rsidRDefault="00035719" w:rsidP="001F1E9F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</w:t>
            </w:r>
          </w:p>
          <w:p w:rsidR="00035719" w:rsidRPr="00035719" w:rsidRDefault="00035719" w:rsidP="001F1E9F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719" w:rsidRPr="00035719" w:rsidRDefault="00035719" w:rsidP="001F1E9F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Снижение рисков чрезвычайных ситуаций природного и техногенного характера;</w:t>
            </w: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Повышение уровня безопасности населения и защищенности населения важных объектов от угроз природного и техногенного характера</w:t>
            </w:r>
          </w:p>
        </w:tc>
      </w:tr>
    </w:tbl>
    <w:p w:rsidR="00035719" w:rsidRPr="00035719" w:rsidRDefault="00035719" w:rsidP="001F1E9F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5719" w:rsidRPr="00035719" w:rsidRDefault="001F1E9F" w:rsidP="001F1E9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</w:t>
      </w:r>
      <w:r w:rsidR="00035719"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Раздел 1. Характеристика сферы реализации муниципальной программы</w:t>
      </w:r>
    </w:p>
    <w:p w:rsidR="00035719" w:rsidRPr="00035719" w:rsidRDefault="00035719" w:rsidP="001F1E9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Сферой реализации муниципальной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характера.</w:t>
      </w:r>
    </w:p>
    <w:p w:rsidR="00035719" w:rsidRPr="00035719" w:rsidRDefault="00035719" w:rsidP="001F1E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035719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Общая характеристика сферы реализации муниципальной программы</w:t>
      </w:r>
    </w:p>
    <w:p w:rsidR="00410755" w:rsidRPr="001F1E9F" w:rsidRDefault="00410755" w:rsidP="001F1E9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035719"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территории муниципального образования существуют угрозы возникновения чрезвычайных ситуаций природного и техногенного характера.</w:t>
      </w:r>
      <w:r w:rsidR="00035719"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Природные чрезвычайные ситуации могут сложиться в результате опасных природных явлений: паводки, лесные</w:t>
      </w: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степные </w:t>
      </w:r>
      <w:r w:rsidR="00035719"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пожары, сильные ветры, снегопады, ливни, засухи.</w:t>
      </w: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Наибольшую угрозу для населения поселения представляют природные чрезвычайные ситуации, обусловленные повышением уровня воды на водоемах и лесными</w:t>
      </w: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степными 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пожарами.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035719"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</w:t>
      </w:r>
    </w:p>
    <w:p w:rsidR="00035719" w:rsidRPr="00035719" w:rsidRDefault="00410755" w:rsidP="001F1E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1F1E9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  </w:t>
      </w:r>
      <w:r w:rsidR="00035719" w:rsidRPr="00035719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Анализ текущего (действительного) состояния сферы реализации муниципальной программы и основные проблемы</w:t>
      </w:r>
    </w:p>
    <w:p w:rsidR="00035719" w:rsidRPr="00035719" w:rsidRDefault="00035719" w:rsidP="001F1E9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Ежегодно в муниципальном образовании </w:t>
      </w:r>
      <w:r w:rsidR="00410755" w:rsidRPr="001F1E9F">
        <w:rPr>
          <w:rFonts w:ascii="Times New Roman" w:hAnsi="Times New Roman" w:cs="Times New Roman"/>
          <w:bCs/>
          <w:sz w:val="27"/>
          <w:szCs w:val="27"/>
          <w:lang w:eastAsia="ru-RU"/>
        </w:rPr>
        <w:t>«</w:t>
      </w:r>
      <w:proofErr w:type="spellStart"/>
      <w:r w:rsidR="00410755" w:rsidRPr="001F1E9F">
        <w:rPr>
          <w:rFonts w:ascii="Times New Roman" w:hAnsi="Times New Roman" w:cs="Times New Roman"/>
          <w:bCs/>
          <w:sz w:val="27"/>
          <w:szCs w:val="27"/>
          <w:lang w:eastAsia="ru-RU"/>
        </w:rPr>
        <w:t>Сокрутовский</w:t>
      </w:r>
      <w:proofErr w:type="spellEnd"/>
      <w:r w:rsidR="00410755" w:rsidRPr="001F1E9F"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 сельсовет» </w:t>
      </w:r>
      <w:r w:rsidR="00410755"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проявляются угрозы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чрезвычайны</w:t>
      </w:r>
      <w:r w:rsidR="00410755"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ситуаци</w:t>
      </w:r>
      <w:r w:rsidR="00410755"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природного и техногенного характера, в результате которых наносится материальный ущерб.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035719" w:rsidRPr="00035719" w:rsidRDefault="001F1E9F" w:rsidP="001F1E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1F1E9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    </w:t>
      </w:r>
      <w:r w:rsidR="00035719" w:rsidRPr="00035719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Прогноз развития социально-экономической сферы муниципального образования </w:t>
      </w:r>
      <w:r w:rsidRPr="001F1E9F">
        <w:rPr>
          <w:rFonts w:ascii="Times New Roman" w:hAnsi="Times New Roman" w:cs="Times New Roman"/>
          <w:bCs/>
          <w:i/>
          <w:sz w:val="27"/>
          <w:szCs w:val="27"/>
          <w:lang w:eastAsia="ru-RU"/>
        </w:rPr>
        <w:t>«</w:t>
      </w:r>
      <w:proofErr w:type="spellStart"/>
      <w:r w:rsidRPr="001F1E9F">
        <w:rPr>
          <w:rFonts w:ascii="Times New Roman" w:hAnsi="Times New Roman" w:cs="Times New Roman"/>
          <w:bCs/>
          <w:i/>
          <w:sz w:val="27"/>
          <w:szCs w:val="27"/>
          <w:lang w:eastAsia="ru-RU"/>
        </w:rPr>
        <w:t>Сокрутовский</w:t>
      </w:r>
      <w:proofErr w:type="spellEnd"/>
      <w:r w:rsidRPr="001F1E9F">
        <w:rPr>
          <w:rFonts w:ascii="Times New Roman" w:hAnsi="Times New Roman" w:cs="Times New Roman"/>
          <w:bCs/>
          <w:i/>
          <w:sz w:val="27"/>
          <w:szCs w:val="27"/>
          <w:lang w:eastAsia="ru-RU"/>
        </w:rPr>
        <w:t xml:space="preserve"> сельсовет</w:t>
      </w:r>
      <w:proofErr w:type="gramStart"/>
      <w:r w:rsidRPr="001F1E9F">
        <w:rPr>
          <w:rFonts w:ascii="Times New Roman" w:hAnsi="Times New Roman" w:cs="Times New Roman"/>
          <w:bCs/>
          <w:i/>
          <w:sz w:val="27"/>
          <w:szCs w:val="27"/>
          <w:lang w:eastAsia="ru-RU"/>
        </w:rPr>
        <w:t>»</w:t>
      </w:r>
      <w:r w:rsidR="00035719" w:rsidRPr="00035719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</w:t>
      </w:r>
      <w:proofErr w:type="gramEnd"/>
      <w:r w:rsidR="00035719" w:rsidRPr="00035719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рамках реализации программы.</w:t>
      </w:r>
    </w:p>
    <w:p w:rsidR="00035719" w:rsidRPr="00035719" w:rsidRDefault="00035719" w:rsidP="001F1E9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Муниципальная программа направлена на обеспечение и повышение уровня защищенности населения и территории поселения от чрезвычайных ситуаций.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Реализация муниципальной программы в полном объеме позволит: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1F1E9F"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proofErr w:type="gramStart"/>
      <w:r w:rsidR="001F1E9F"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низить риски возникновения чрезвычайных ситуаций и смягчить возможные их последствия;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1F1E9F"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- 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повысить уровень безопасность населения от чрезвычайных ситуаций природного и техногенного характера.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1F1E9F"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0357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Социальная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эффективность реализации муниципальной программы будет заключаться в улучшении качества работ по спасению и оказанию экстренной помощи людям, попавшим в беду, снижению количества погибших в чрезвычайных ситуациях природного и техногенного характера.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1F1E9F"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0357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Экономическа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я эффективность реализации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характера.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1F1E9F"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0357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Экологическая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эффективность реализации муниципальной программы будет заключаться в снижении масштабов загрязнения природной среды в результате чрезвычайных ситуаций природного и техногенного характера.</w:t>
      </w:r>
    </w:p>
    <w:p w:rsidR="00035719" w:rsidRPr="00035719" w:rsidRDefault="00035719" w:rsidP="001F1E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035719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Анализ рисков реализации подпрограммы и описание мер управления рисками реализации подпрограммы</w:t>
      </w:r>
    </w:p>
    <w:p w:rsidR="00035719" w:rsidRPr="00035719" w:rsidRDefault="001F1E9F" w:rsidP="001F1E9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035719"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государственной программы, на которые ответственный исполнитель и участники муниципальной программы не могут оказать непосредственного влияния.</w:t>
      </w:r>
      <w:r w:rsidR="00035719"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="00035719"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К данным факторам риска отнесены:</w:t>
      </w:r>
      <w:r w:rsidR="00035719"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proofErr w:type="gramStart"/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035719"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="00035719"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 возникновения обстоятельств непреодолимой силы, таких как </w:t>
      </w:r>
      <w:r w:rsidR="00035719"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масштабные природные и техногенные катастрофы; </w:t>
      </w:r>
      <w:r w:rsidR="00035719"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-</w:t>
      </w:r>
      <w:r w:rsidR="00035719"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  <w:r w:rsidR="00035719"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-</w:t>
      </w:r>
      <w:r w:rsidR="00035719"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  <w:r w:rsidR="00035719"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="00035719"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Первые два риска могут оказать существенное влияние, которое приведет к увеличению числа чрезвычайных ситуаций, происшествий и количества пострадавших людей. </w:t>
      </w:r>
      <w:r w:rsidR="00035719"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="00035719"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Риск непредвиденных расходов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мероприятий, выполняемых в составе основных мероприятий подпрограммы муниципальной программы. </w:t>
      </w:r>
      <w:r w:rsidR="00035719"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="00035719"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035719" w:rsidRPr="00035719" w:rsidRDefault="00035719" w:rsidP="001F1E9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1F1E9F"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035719" w:rsidRPr="00035719" w:rsidRDefault="001F1E9F" w:rsidP="001F1E9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1E9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    </w:t>
      </w:r>
      <w:r w:rsidR="00035719" w:rsidRPr="00035719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Цели, задачи и показатели (индикаторы) муниципальной программы</w:t>
      </w:r>
      <w:r w:rsidR="00035719"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Цель муниципальной программы -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характера.</w:t>
      </w:r>
      <w:r w:rsidR="00035719"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1E9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    </w:t>
      </w:r>
      <w:r w:rsidR="00035719" w:rsidRPr="00035719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Основные задачи:</w:t>
      </w:r>
      <w:r w:rsidR="00035719"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35719"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эффективного предупреждения и ликвидации чрезвычайных ситуаций природного и техногенного характера;</w:t>
      </w:r>
      <w:r w:rsidR="00035719"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Показатели (индикаторы) муниципальной программы:</w:t>
      </w:r>
      <w:r w:rsidR="00035719"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proofErr w:type="gramStart"/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035719"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  <w:r w:rsidR="00035719"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оличество вызовов на чрезвычайные ситуации и происшествия;</w:t>
      </w:r>
      <w:r w:rsidR="00035719"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-</w:t>
      </w:r>
      <w:r w:rsidR="00035719"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количество спасенных людей при чрезвычайных ситуациях и происшествиях;</w:t>
      </w:r>
      <w:r w:rsidR="00035719"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-</w:t>
      </w:r>
      <w:r w:rsidR="00035719"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количество проведенной работы по профилактическим мероприятиям;</w:t>
      </w:r>
      <w:r w:rsidR="00035719"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охват населения оповещаемого системой оповещения.</w:t>
      </w:r>
    </w:p>
    <w:p w:rsidR="00035719" w:rsidRPr="00035719" w:rsidRDefault="001F1E9F" w:rsidP="001F1E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1F1E9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  </w:t>
      </w:r>
      <w:r w:rsidR="00035719" w:rsidRPr="00035719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Сроки и этапы реализации подпрограммы муниципальной программы</w:t>
      </w:r>
    </w:p>
    <w:p w:rsidR="00035719" w:rsidRPr="00035719" w:rsidRDefault="00035719" w:rsidP="001F1E9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Муниципальная программа реализуется в 201</w:t>
      </w:r>
      <w:r w:rsidR="001F1E9F"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- 20</w:t>
      </w:r>
      <w:r w:rsidR="001F1E9F"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годах.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период 201</w:t>
      </w:r>
      <w:r w:rsidR="001F1E9F"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- 20</w:t>
      </w:r>
      <w:r w:rsidR="001F1E9F"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 реализуются мероприятия, предусмотренные местным бюджетом на плановый период, что заложит основу для достижения цели и решения задач муниципальной программы в последующие годы.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Ключевыми направлениями развития являются: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реализация отдельных мероприятий, направленных на повышение защищенности населения и территорий от чрезвычайных ситуаций;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завершение создания комплексной системы экстренного оповещения населения в зонах, подверженных возникновению быстроразвивающихся процессов природного и техногенного характера.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течение периода с 201</w:t>
      </w:r>
      <w:r w:rsidR="001F1E9F"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20</w:t>
      </w:r>
      <w:r w:rsidR="001F1E9F"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 прогнозируется: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произвести не менее 1 вызова на чрезвычайные ситуации и происшествия;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спасти и оказать помощь не менее 1 человека при чрезвычайных ситуациях и происшествиях.</w:t>
      </w:r>
    </w:p>
    <w:p w:rsidR="00035719" w:rsidRPr="001F1E9F" w:rsidRDefault="00035719" w:rsidP="001F1E9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Раздел 3. Информация по ресурсному обеспечению подпрограммы муниципальной программы</w:t>
      </w:r>
      <w:r w:rsid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Финансовое обеспечение реализации муниципальной программы осуществляется за счет средств местного бюджета</w:t>
      </w:r>
      <w:r w:rsidR="001F1E9F"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вне бюджетных средств.</w:t>
      </w:r>
    </w:p>
    <w:p w:rsidR="00035719" w:rsidRPr="001F1E9F" w:rsidRDefault="00035719" w:rsidP="001F1E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5719" w:rsidRPr="001F1E9F" w:rsidRDefault="00035719" w:rsidP="001F1E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5719" w:rsidRPr="00035719" w:rsidRDefault="00035719" w:rsidP="001F1E9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ОБОБЩЕННАЯ ХАРАКТЕРИСТИКА РЕАЛИЗУЕМЫХ В СОСТАВЕ МУНИЦИПАЛЬНОЙ ПРОГРАММЫ ПОДПРОГРАММ И ОТДЕЛЬНЫХ МЕРОПРИЯТИЙ</w:t>
      </w:r>
    </w:p>
    <w:p w:rsidR="00035719" w:rsidRPr="00035719" w:rsidRDefault="00035719" w:rsidP="001F1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подпрограмма направлена на решение конкретной задачи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035719" w:rsidRPr="00035719" w:rsidRDefault="00035719" w:rsidP="001F1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Конкретное описание мероприятий подпрограмм раскрыто в соответствующей подпрограмме.</w:t>
      </w:r>
    </w:p>
    <w:p w:rsidR="00035719" w:rsidRPr="00035719" w:rsidRDefault="00035719" w:rsidP="001F1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муниципальной программы реализуются подпрограммы:</w:t>
      </w:r>
    </w:p>
    <w:p w:rsidR="00035719" w:rsidRPr="00035719" w:rsidRDefault="00035719" w:rsidP="001F1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Подпрограмма "Снижение рисков и смягчение последствий чрезвычайных ситуаций природного и техногенного характера в </w:t>
      </w:r>
      <w:r w:rsidR="001F1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proofErr w:type="gramStart"/>
      <w:r w:rsidR="001F1E9F" w:rsidRPr="00410755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1F1E9F" w:rsidRPr="00410755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1F1E9F" w:rsidRPr="00410755">
        <w:rPr>
          <w:rFonts w:ascii="Times New Roman" w:hAnsi="Times New Roman" w:cs="Times New Roman"/>
          <w:bCs/>
          <w:sz w:val="28"/>
          <w:szCs w:val="28"/>
          <w:lang w:eastAsia="ru-RU"/>
        </w:rPr>
        <w:t>окрутовский</w:t>
      </w:r>
      <w:proofErr w:type="spellEnd"/>
      <w:r w:rsidR="001F1E9F" w:rsidRPr="0041075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сельсовет»</w:t>
      </w: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t>" (приложение №1).</w:t>
      </w:r>
    </w:p>
    <w:p w:rsidR="00035719" w:rsidRPr="00035719" w:rsidRDefault="00035719" w:rsidP="001F1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Подпрограмма "Пожарная безопасность" (приложение №2).</w:t>
      </w:r>
    </w:p>
    <w:p w:rsidR="00035719" w:rsidRPr="00035719" w:rsidRDefault="00035719" w:rsidP="001F1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Подпрограмма "Обеспечение безопасности людей на водных объектах Приморского края" (приложение №3).</w:t>
      </w:r>
    </w:p>
    <w:p w:rsidR="00035719" w:rsidRPr="00035719" w:rsidRDefault="00035719" w:rsidP="001F1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5719" w:rsidRPr="00035719" w:rsidRDefault="00035719" w:rsidP="001F1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5719" w:rsidRPr="00035719" w:rsidRDefault="00035719" w:rsidP="001F1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7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"/>
        <w:gridCol w:w="6254"/>
        <w:gridCol w:w="823"/>
      </w:tblGrid>
      <w:tr w:rsidR="00035719" w:rsidRPr="00035719" w:rsidTr="00035719">
        <w:trPr>
          <w:tblHeader/>
          <w:tblCellSpacing w:w="15" w:type="dxa"/>
        </w:trPr>
        <w:tc>
          <w:tcPr>
            <w:tcW w:w="6" w:type="dxa"/>
            <w:vAlign w:val="center"/>
            <w:hideMark/>
          </w:tcPr>
          <w:p w:rsidR="00035719" w:rsidRPr="00035719" w:rsidRDefault="00035719" w:rsidP="001F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00" w:type="pct"/>
            <w:vAlign w:val="center"/>
            <w:hideMark/>
          </w:tcPr>
          <w:p w:rsidR="00035719" w:rsidRPr="00035719" w:rsidRDefault="00035719" w:rsidP="001F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35719" w:rsidRPr="00035719" w:rsidRDefault="00035719" w:rsidP="001F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35719" w:rsidRPr="00035719" w:rsidRDefault="00035719" w:rsidP="001F1E9F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6A5CF0" w:rsidRPr="001F1E9F" w:rsidRDefault="006A5CF0" w:rsidP="001F1E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5CF0" w:rsidRPr="001F1E9F" w:rsidSect="001F1E9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069B9"/>
    <w:multiLevelType w:val="multilevel"/>
    <w:tmpl w:val="0EFC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defaultTabStop w:val="708"/>
  <w:characterSpacingControl w:val="doNotCompress"/>
  <w:compat/>
  <w:rsids>
    <w:rsidRoot w:val="00035719"/>
    <w:rsid w:val="00035719"/>
    <w:rsid w:val="00047E25"/>
    <w:rsid w:val="00093872"/>
    <w:rsid w:val="0010136D"/>
    <w:rsid w:val="00175593"/>
    <w:rsid w:val="001F1E9F"/>
    <w:rsid w:val="002E1753"/>
    <w:rsid w:val="00403FC7"/>
    <w:rsid w:val="00410755"/>
    <w:rsid w:val="005F328A"/>
    <w:rsid w:val="0061291E"/>
    <w:rsid w:val="006A5CF0"/>
    <w:rsid w:val="0073418A"/>
    <w:rsid w:val="00807F65"/>
    <w:rsid w:val="0088055D"/>
    <w:rsid w:val="00A75C2F"/>
    <w:rsid w:val="00A908FD"/>
    <w:rsid w:val="00AC671F"/>
    <w:rsid w:val="00AD152F"/>
    <w:rsid w:val="00B957C4"/>
    <w:rsid w:val="00CE7BBF"/>
    <w:rsid w:val="00DB5A0B"/>
    <w:rsid w:val="00E21774"/>
    <w:rsid w:val="00E53600"/>
    <w:rsid w:val="00F9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F0"/>
  </w:style>
  <w:style w:type="paragraph" w:styleId="2">
    <w:name w:val="heading 2"/>
    <w:basedOn w:val="a"/>
    <w:link w:val="20"/>
    <w:uiPriority w:val="9"/>
    <w:qFormat/>
    <w:rsid w:val="000357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357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57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57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35719"/>
    <w:rPr>
      <w:b/>
      <w:bCs/>
    </w:rPr>
  </w:style>
  <w:style w:type="paragraph" w:styleId="a4">
    <w:name w:val="Normal (Web)"/>
    <w:basedOn w:val="a"/>
    <w:unhideWhenUsed/>
    <w:rsid w:val="0003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03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719"/>
    <w:rPr>
      <w:color w:val="0000FF"/>
      <w:u w:val="single"/>
    </w:rPr>
  </w:style>
  <w:style w:type="paragraph" w:customStyle="1" w:styleId="consplusnormal">
    <w:name w:val="consplusnormal"/>
    <w:basedOn w:val="a"/>
    <w:rsid w:val="0003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03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3571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4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7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DCD71-687C-4258-BD15-83D797AB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1</cp:revision>
  <cp:lastPrinted>2018-01-29T09:57:00Z</cp:lastPrinted>
  <dcterms:created xsi:type="dcterms:W3CDTF">2018-01-29T08:45:00Z</dcterms:created>
  <dcterms:modified xsi:type="dcterms:W3CDTF">2018-01-29T09:58:00Z</dcterms:modified>
</cp:coreProperties>
</file>