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22" w:rsidRPr="00E73E22" w:rsidRDefault="00E73E22" w:rsidP="00E73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</w:t>
      </w:r>
    </w:p>
    <w:p w:rsidR="00E73E22" w:rsidRPr="00E73E22" w:rsidRDefault="00E73E22" w:rsidP="00E73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572A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СОКРУТОВСКИЙ</w:t>
      </w:r>
      <w:r w:rsidRPr="00E73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</w:t>
      </w:r>
    </w:p>
    <w:p w:rsidR="00E73E22" w:rsidRPr="00E73E22" w:rsidRDefault="00E73E22" w:rsidP="00E73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E22" w:rsidRPr="00E73E22" w:rsidRDefault="00E73E22" w:rsidP="00E73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73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:rsidR="00E73E22" w:rsidRPr="00E73E22" w:rsidRDefault="00E73E22" w:rsidP="00E73E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3E22" w:rsidRPr="00E73E22" w:rsidRDefault="003B5494" w:rsidP="00E73E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D743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.03.2016 г. </w:t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E22" w:rsidRPr="00E73E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№ </w:t>
      </w:r>
      <w:r w:rsidR="007572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="00D743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</w:p>
    <w:p w:rsidR="00E73E22" w:rsidRPr="00E73E22" w:rsidRDefault="00E73E22" w:rsidP="00E73E22">
      <w:pPr>
        <w:spacing w:after="0" w:line="240" w:lineRule="auto"/>
        <w:ind w:right="-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«О деятельности телефона «Горячей линии» по вопросам противодействия коррупции»</w:t>
      </w: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2A7" w:rsidRDefault="00E73E22" w:rsidP="00E73E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02.05.2006г. N 59-ФЗ «О порядке рассмотрения обращений граждан Российской Федерации», Федеральным законом от 25.12.2008г. № 273-ФЗ «О противодействии коррупции», Закон Астраханской области от 28 мая 2008 г. № 23/2008-ОЗ "О противодействии коррупции в Астраханской области" администрация муниципального образования «</w:t>
      </w:r>
      <w:proofErr w:type="spellStart"/>
      <w:r w:rsidR="007572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</w:p>
    <w:p w:rsidR="007572A7" w:rsidRDefault="007572A7" w:rsidP="00E73E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D74387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73E22"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«О деятельности телефона «Горячей линии» по вопросам противодействия коррупции».</w:t>
      </w:r>
    </w:p>
    <w:bookmarkEnd w:id="0"/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административный регламент на официальном сайте муниципального образования «</w:t>
      </w:r>
      <w:proofErr w:type="spellStart"/>
      <w:r w:rsidR="007572A7">
        <w:rPr>
          <w:rFonts w:ascii="Times New Roman" w:eastAsia="SimSu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сельсовет</w:t>
      </w: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разделе «Проекты НПА» </w:t>
      </w:r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eastAsia="ru-RU"/>
        </w:rPr>
        <w:t>//</w:t>
      </w:r>
      <w:proofErr w:type="spellStart"/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val="en-US" w:eastAsia="ru-RU"/>
        </w:rPr>
        <w:t>mo</w:t>
      </w:r>
      <w:proofErr w:type="spellEnd"/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val="en-US" w:eastAsia="ru-RU"/>
        </w:rPr>
        <w:t>astrobl</w:t>
      </w:r>
      <w:proofErr w:type="spellEnd"/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eastAsia="ru-RU"/>
        </w:rPr>
        <w:t>./</w:t>
      </w:r>
      <w:proofErr w:type="spellStart"/>
      <w:r w:rsidR="007572A7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val="en-US" w:eastAsia="ru-RU"/>
        </w:rPr>
        <w:t>sokrutov</w:t>
      </w:r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val="en-US" w:eastAsia="ru-RU"/>
        </w:rPr>
        <w:t>skijselsovet</w:t>
      </w:r>
      <w:proofErr w:type="spellEnd"/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E73E22">
        <w:rPr>
          <w:rFonts w:ascii="Times New Roman" w:eastAsia="SimSun" w:hAnsi="Times New Roman" w:cs="Times New Roman"/>
          <w:color w:val="0000FF"/>
          <w:sz w:val="28"/>
          <w:szCs w:val="28"/>
          <w:u w:val="single"/>
          <w:lang w:val="en-US" w:eastAsia="ru-RU"/>
        </w:rPr>
        <w:t>user</w:t>
      </w: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данное постановление путем вывешивания на доске объявлений.</w:t>
      </w:r>
    </w:p>
    <w:p w:rsidR="00E73E22" w:rsidRPr="00E73E22" w:rsidRDefault="00E73E22" w:rsidP="00E73E2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7572A7" w:rsidRDefault="00E73E22" w:rsidP="00E73E2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</w:t>
      </w:r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Ю.Бакунцева</w:t>
      </w:r>
      <w:proofErr w:type="spellEnd"/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D74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73E22" w:rsidRPr="00E73E22" w:rsidRDefault="00E73E22" w:rsidP="00E73E2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МО «</w:t>
      </w:r>
      <w:proofErr w:type="spellStart"/>
      <w:r w:rsidR="007572A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Сокрутовски</w:t>
      </w: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E73E22" w:rsidRPr="00E73E22" w:rsidRDefault="009C5794" w:rsidP="00E73E2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743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</w:t>
      </w:r>
      <w:r w:rsidRPr="009C5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73E22"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</w:t>
      </w:r>
      <w:r w:rsidRPr="009C5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D743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E73E22"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73E22" w:rsidRPr="00E73E22" w:rsidRDefault="00E73E22" w:rsidP="00E73E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E73E22" w:rsidRPr="00E73E22" w:rsidRDefault="00E73E22" w:rsidP="00E7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телефона «Горячей линии» по вопросам </w:t>
      </w:r>
    </w:p>
    <w:p w:rsidR="00E73E22" w:rsidRPr="00E73E22" w:rsidRDefault="00E73E22" w:rsidP="00E7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противодействия коррупции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Настоящий Регламент устанавливает порядок деятельности телефона «Горячей линии» по фактам коррупционных проявлений, несоблюдения требований к служебному поведению, возникновения конфликта интересов, пресечения преступлений с использованием служебного положения муниципальными служащими администрации муниципального образования «</w:t>
      </w:r>
      <w:proofErr w:type="spellStart"/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с которыми граждане (организации) столкнулись в процессе взаимодействия.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«Горячей линии» представляет собой комплекс организационных мероприятий и технических средств, обеспечивающих возможность гражданам (организациям, предприятиям) обращаться в администрацию муниципального образования «</w:t>
      </w:r>
      <w:proofErr w:type="spellStart"/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(далее – администрация) по телефону с заявлениями о фактах коррупционных проявлений, несоблюдения требований к служебному поведению, возникновения конфликта интересов, пресечения преступлений с использованием служебного положения муниципальными служащими администрации муниципального образования «</w:t>
      </w:r>
      <w:proofErr w:type="spellStart"/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  <w:proofErr w:type="gramEnd"/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Функции по координации работы телефона «Горячей линии» осуществляет глава администрации МО «</w:t>
      </w:r>
      <w:proofErr w:type="spellStart"/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деятельности телефона «Горячей линии»</w:t>
      </w:r>
    </w:p>
    <w:p w:rsidR="00E73E22" w:rsidRPr="00E73E22" w:rsidRDefault="00E73E22" w:rsidP="00E73E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Телефон «Горячей линии» создан в целях: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Вовлечения гражданского общества в реализацию антикоррупционной политики.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Содействия принятию и укреплению мер, направленных на более эффективное и действенное предупреждение коррупционных проявлений и борьбу с коррупцией в системе муниципальной службы.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Формирования нетерпимости по отношению к коррупционным проявлениям в системе муниципальной службы.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Создания условий для выявления фактов коррупционных проявлений в системе муниципальной службы.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2.1.5. Содействие администрации в обеспечении соблюдения муниципальными служащими требований к служебному поведению.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Содействие администрации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деятельности телефона «Горячей линии» являются: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Обеспечение оперативного приема, учета и рассмотрения сообщений граждан (организаций, предприятий), поступивших по телефону «Горячей линии».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Обработка и направление сообщений для рассмотрения и принятия мер главе администрации, в соответствующие органы, комиссии, комитеты.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Анализ сообщений граждан (организаций), поступивших по телефону «Горячей линии», их учет при разработке и реализации антикоррупционных мероприятий и мероприятий, направленных на обеспечение контроля за соблюдением требований к служебному поведению муниципальных служащих администрации и на урегулирование конфликта интересов.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организации деятельности телефона «Горячей линии»</w:t>
      </w:r>
    </w:p>
    <w:p w:rsidR="00E73E22" w:rsidRPr="00E73E22" w:rsidRDefault="00E73E22" w:rsidP="00E73E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Информация о функционировании и режиме работы телефона «Горячей линии» доводится до сведения граждан и организаций через размещение информации на официальном сайте муниципального образования «</w:t>
      </w:r>
      <w:proofErr w:type="spellStart"/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сети Интернет.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Для сбора и обработки сведений, поступающих на телефон «Горячей линии» используется телефонный аппарат, номер (885141) </w:t>
      </w:r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44-7-44</w:t>
      </w: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08.00-16.00 часов в рабочие дни.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Учет, регистрацию, предварительную обработку и контроль за поступающими на телефон «Горячей линии» сообщениями осуществляет уполномоченное лицо администрации МО «</w:t>
      </w:r>
      <w:proofErr w:type="spellStart"/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Учет и регистрация сообщений отражаются в журнале приема информации по телефону «Горячей линии», где указываются: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порядковый номер поступившего сообщения;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регистрации, фамилия, инициалы специалиста, принявшего сообщение;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гражданина или наименование организации;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содержание сообщения;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принятия сообщения (кому направлено для дальнейшего рассмотрения и будет ли представлен письменный ответ и т.д.).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Обращение не рассматривается по существу, если: 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обращении гражданина содержится вопрос, по которому ему многократно давались письменные ответы по существу в связи с ранее </w:t>
      </w: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направляемыми обращениями, и при этом в обращении не приводятся новые доводы или обстоятельства; 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вопросам, содержащимся в обращении, имеется вступившее в законную силу судебное решение; 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 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гражданина поступило заявление о прекращении рассмотрения обращения; 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Сообщения, содержащие координаты заявителя, официально рассматриваются в установленном порядке в соответствии с Федеральным законом от 2 мая 2006 года N 59-ФЗ «О порядке рассмотрения обращений граждан Российской Федерации».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Уполномоченное лицо обязано внимательно разобраться в характере обращений, в случае необходимости истребовать необходимые документы, осуществить проверки с выездом на место, принять обоснованные решения, обеспечить своевременное рассмотрение и проинформировать главу администрации и заявителя (при наличии сведений о нем).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Если в поступившем сообщении содержатся сведения о подготавливаемом, совершаемом или совершенном противоправном деянии со стороны муниципального служащего, обращение подлежит направлению в правоохранительные органы в соответствии с их компетенцией.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Муниципальные служащие, работающие с информацией, полученной по телефону «Горячей линии», несут персональную ответственность за соблюдение конфиденциальности полученных сведений в соответствии с действующим законодательством.</w:t>
      </w:r>
    </w:p>
    <w:p w:rsidR="00E73E22" w:rsidRPr="00E73E22" w:rsidRDefault="00E73E22" w:rsidP="00E73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Ответственность за обеспечение деятельности телефона «Горячей линии» несет Глава администрации МО «</w:t>
      </w:r>
      <w:proofErr w:type="spellStart"/>
      <w:r w:rsidR="00757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E7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E73E22" w:rsidRPr="00E73E22" w:rsidRDefault="00E73E22" w:rsidP="00E73E22">
      <w:pPr>
        <w:shd w:val="clear" w:color="auto" w:fill="FFFFFF"/>
        <w:tabs>
          <w:tab w:val="left" w:pos="9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E22" w:rsidRPr="00E73E22" w:rsidRDefault="00E73E22" w:rsidP="00E73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E6E" w:rsidRDefault="00B90E6E"/>
    <w:sectPr w:rsidR="00B90E6E" w:rsidSect="00F8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4E4"/>
    <w:rsid w:val="000444E4"/>
    <w:rsid w:val="003B5494"/>
    <w:rsid w:val="007572A7"/>
    <w:rsid w:val="008D0BFD"/>
    <w:rsid w:val="009C5794"/>
    <w:rsid w:val="009F4541"/>
    <w:rsid w:val="00B90E6E"/>
    <w:rsid w:val="00D74387"/>
    <w:rsid w:val="00E73E22"/>
    <w:rsid w:val="00F8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8</cp:revision>
  <cp:lastPrinted>2016-06-30T08:27:00Z</cp:lastPrinted>
  <dcterms:created xsi:type="dcterms:W3CDTF">2016-03-11T11:47:00Z</dcterms:created>
  <dcterms:modified xsi:type="dcterms:W3CDTF">2016-06-30T08:33:00Z</dcterms:modified>
</cp:coreProperties>
</file>