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9" w:rsidRPr="0023751F" w:rsidRDefault="00396989" w:rsidP="00CA1AD1">
      <w:pPr>
        <w:widowControl w:val="0"/>
        <w:autoSpaceDE w:val="0"/>
        <w:autoSpaceDN w:val="0"/>
        <w:adjustRightInd w:val="0"/>
        <w:rPr>
          <w:u w:val="single"/>
        </w:rPr>
      </w:pPr>
    </w:p>
    <w:p w:rsidR="00092035" w:rsidRPr="00410755" w:rsidRDefault="00092035" w:rsidP="00092035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092035" w:rsidRPr="00410755" w:rsidRDefault="00092035" w:rsidP="00092035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092035" w:rsidRPr="00410755" w:rsidRDefault="00092035" w:rsidP="00092035">
      <w:pPr>
        <w:pStyle w:val="western"/>
        <w:spacing w:before="0" w:after="0"/>
        <w:jc w:val="center"/>
      </w:pPr>
    </w:p>
    <w:p w:rsidR="00092035" w:rsidRPr="00410755" w:rsidRDefault="00092035" w:rsidP="00092035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092035" w:rsidRPr="00410755" w:rsidRDefault="00092035" w:rsidP="000920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01.02.2022</w:t>
      </w:r>
      <w:r w:rsidRPr="0041075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17</w:t>
      </w:r>
    </w:p>
    <w:p w:rsidR="004E1137" w:rsidRDefault="00893456" w:rsidP="00092035">
      <w:pPr>
        <w:spacing w:before="100" w:beforeAutospacing="1" w:after="100" w:afterAutospacing="1"/>
        <w:jc w:val="both"/>
      </w:pPr>
      <w:r>
        <w:rPr>
          <w:bCs/>
          <w:color w:val="000000"/>
        </w:rPr>
        <w:t xml:space="preserve">      </w:t>
      </w:r>
      <w:r w:rsidR="004E1137" w:rsidRPr="00C53C39">
        <w:rPr>
          <w:bCs/>
          <w:color w:val="000000"/>
        </w:rPr>
        <w:t>Об утверждении</w:t>
      </w:r>
      <w:r w:rsidR="004E1137">
        <w:rPr>
          <w:bCs/>
          <w:color w:val="000000"/>
        </w:rPr>
        <w:t xml:space="preserve"> п</w:t>
      </w:r>
      <w:r w:rsidR="004E1137">
        <w:t xml:space="preserve">аспорта безопасности территории </w:t>
      </w:r>
      <w:r w:rsidR="004E1137" w:rsidRPr="004E1137">
        <w:t>МО "</w:t>
      </w:r>
      <w:proofErr w:type="spellStart"/>
      <w:r w:rsidR="004E1137" w:rsidRPr="004E1137">
        <w:t>Сокрутовский</w:t>
      </w:r>
      <w:proofErr w:type="spellEnd"/>
      <w:r w:rsidR="004E1137" w:rsidRPr="004E1137">
        <w:t xml:space="preserve"> сельсовет"</w:t>
      </w:r>
      <w:r w:rsidR="004E1137">
        <w:t>.</w:t>
      </w:r>
    </w:p>
    <w:p w:rsidR="00C53C39" w:rsidRPr="00C53C39" w:rsidRDefault="00C53C39" w:rsidP="00C53C39">
      <w:pPr>
        <w:spacing w:before="100" w:beforeAutospacing="1" w:after="100" w:afterAutospacing="1"/>
        <w:ind w:firstLine="709"/>
        <w:jc w:val="both"/>
      </w:pPr>
      <w:r w:rsidRPr="00C53C39">
        <w:t xml:space="preserve">В соответствии с приказом МЧС России от 25 октября 2004 года № 484 «Об утверждении типового </w:t>
      </w:r>
      <w:proofErr w:type="gramStart"/>
      <w:r w:rsidRPr="00C53C39">
        <w:t>паспорта безопасности территорий субъектов Российской Федерации</w:t>
      </w:r>
      <w:proofErr w:type="gramEnd"/>
      <w:r w:rsidRPr="00C53C39">
        <w:t xml:space="preserve"> и муниципальных образований», Указом Президента РФ от 11.07.2004 г. № 868 «Вопросы Министерства РФ по делам гражданской обороны, чрезвычайным ситуациям и ликвидации последствий стихийных бедствий», администрация </w:t>
      </w:r>
      <w:r w:rsidR="004E1137" w:rsidRPr="004E1137">
        <w:t>МО "</w:t>
      </w:r>
      <w:proofErr w:type="spellStart"/>
      <w:r w:rsidR="004E1137" w:rsidRPr="004E1137">
        <w:t>Сокрутовский</w:t>
      </w:r>
      <w:proofErr w:type="spellEnd"/>
      <w:r w:rsidR="004E1137" w:rsidRPr="004E1137">
        <w:t xml:space="preserve"> сельсовет"</w:t>
      </w:r>
      <w:r>
        <w:t>,</w:t>
      </w:r>
      <w:r w:rsidRPr="00C53C39">
        <w:t xml:space="preserve"> </w:t>
      </w:r>
    </w:p>
    <w:p w:rsidR="00C53C39" w:rsidRPr="00C53C39" w:rsidRDefault="00C53C39" w:rsidP="00C53C39">
      <w:pPr>
        <w:spacing w:before="100" w:beforeAutospacing="1" w:after="100" w:afterAutospacing="1"/>
        <w:jc w:val="both"/>
      </w:pPr>
      <w:r w:rsidRPr="00C53C39">
        <w:t>ПОСТАНОВЛЯЕТ:</w:t>
      </w:r>
    </w:p>
    <w:p w:rsidR="00C53C39" w:rsidRPr="00C53C39" w:rsidRDefault="00C53C39" w:rsidP="00C53C39">
      <w:pPr>
        <w:spacing w:before="100" w:beforeAutospacing="1" w:after="100" w:afterAutospacing="1"/>
      </w:pPr>
      <w:r w:rsidRPr="00C53C39">
        <w:t xml:space="preserve">1. Разработать и утвердить паспорт безопасности территории </w:t>
      </w:r>
      <w:r w:rsidR="004E1137" w:rsidRPr="004E1137">
        <w:t>МО "</w:t>
      </w:r>
      <w:proofErr w:type="spellStart"/>
      <w:r w:rsidR="004E1137" w:rsidRPr="004E1137">
        <w:t>Сокрутовский</w:t>
      </w:r>
      <w:proofErr w:type="spellEnd"/>
      <w:r w:rsidR="004E1137" w:rsidRPr="004E1137">
        <w:t xml:space="preserve"> сельсовет"</w:t>
      </w:r>
      <w:r w:rsidRPr="00C53C39">
        <w:rPr>
          <w:bCs/>
        </w:rPr>
        <w:t xml:space="preserve"> </w:t>
      </w:r>
      <w:r w:rsidRPr="00C53C39">
        <w:t>(Приложение).</w:t>
      </w:r>
    </w:p>
    <w:p w:rsidR="004E1137" w:rsidRDefault="00C53C39" w:rsidP="00C53C39">
      <w:pPr>
        <w:spacing w:before="100" w:beforeAutospacing="1" w:after="100" w:afterAutospacing="1"/>
      </w:pPr>
      <w:r w:rsidRPr="00C53C39">
        <w:t xml:space="preserve">2. Данное постановление опубликовать на сайте </w:t>
      </w:r>
      <w:r w:rsidR="004E1137" w:rsidRPr="004E1137">
        <w:t>МО "</w:t>
      </w:r>
      <w:proofErr w:type="spellStart"/>
      <w:r w:rsidR="004E1137" w:rsidRPr="004E1137">
        <w:t>Сокрутовский</w:t>
      </w:r>
      <w:proofErr w:type="spellEnd"/>
      <w:r w:rsidR="004E1137" w:rsidRPr="004E1137">
        <w:t xml:space="preserve"> сельсовет"</w:t>
      </w:r>
      <w:r w:rsidR="004E1137">
        <w:t>.</w:t>
      </w:r>
    </w:p>
    <w:p w:rsidR="00C53C39" w:rsidRDefault="00CD3585" w:rsidP="00C53C39">
      <w:pPr>
        <w:spacing w:before="100" w:beforeAutospacing="1" w:after="100" w:afterAutospacing="1"/>
      </w:pPr>
      <w:r>
        <w:t xml:space="preserve">3. </w:t>
      </w:r>
      <w:proofErr w:type="gramStart"/>
      <w:r>
        <w:t>Контроль</w:t>
      </w:r>
      <w:r w:rsidR="00C53C39" w:rsidRPr="00C53C39">
        <w:t xml:space="preserve"> за</w:t>
      </w:r>
      <w:proofErr w:type="gramEnd"/>
      <w:r w:rsidR="00C53C39" w:rsidRPr="00C53C39">
        <w:t xml:space="preserve"> исполнением настоящего постановления </w:t>
      </w:r>
      <w:r>
        <w:t>оставляю за собой.</w:t>
      </w:r>
    </w:p>
    <w:p w:rsidR="00CD3585" w:rsidRDefault="00CD3585" w:rsidP="00C53C39">
      <w:pPr>
        <w:spacing w:before="100" w:beforeAutospacing="1" w:after="100" w:afterAutospacing="1"/>
      </w:pPr>
    </w:p>
    <w:p w:rsidR="00CD3585" w:rsidRPr="00CD3585" w:rsidRDefault="00CD3585" w:rsidP="00C53C39">
      <w:pPr>
        <w:spacing w:before="100" w:beforeAutospacing="1" w:after="100" w:afterAutospacing="1"/>
      </w:pPr>
    </w:p>
    <w:p w:rsidR="00C53C39" w:rsidRPr="00C53C39" w:rsidRDefault="00C53C39" w:rsidP="00C53C39">
      <w:pPr>
        <w:spacing w:before="100" w:beforeAutospacing="1" w:after="100" w:afterAutospacing="1"/>
      </w:pPr>
    </w:p>
    <w:p w:rsidR="00C53C39" w:rsidRPr="00C53C39" w:rsidRDefault="00CD3585" w:rsidP="00C53C39">
      <w:pPr>
        <w:spacing w:before="100" w:beforeAutospacing="1" w:after="100" w:afterAutospacing="1"/>
        <w:rPr>
          <w:b/>
          <w:bCs/>
        </w:rPr>
      </w:pPr>
      <w:r w:rsidRPr="00C53C39">
        <w:t>Глава администрации</w:t>
      </w:r>
      <w:r w:rsidR="00C53C39" w:rsidRPr="00C53C39">
        <w:t xml:space="preserve">                                                                         </w:t>
      </w:r>
      <w:r>
        <w:t xml:space="preserve">  </w:t>
      </w:r>
      <w:proofErr w:type="spellStart"/>
      <w:r w:rsidR="004E1137">
        <w:t>О.Ю.Бакунцева</w:t>
      </w:r>
      <w:proofErr w:type="spellEnd"/>
    </w:p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C53C39" w:rsidRPr="005A49B8" w:rsidRDefault="00C53C39" w:rsidP="00C53C39">
      <w:pPr>
        <w:spacing w:before="100" w:beforeAutospacing="1" w:after="100" w:afterAutospacing="1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4E1137" w:rsidRDefault="004E1137" w:rsidP="00C53C39">
      <w:pPr>
        <w:jc w:val="right"/>
        <w:rPr>
          <w:b/>
          <w:bCs/>
        </w:rPr>
      </w:pPr>
    </w:p>
    <w:p w:rsidR="00C53C39" w:rsidRPr="005A49B8" w:rsidRDefault="00C53C39" w:rsidP="00C53C39">
      <w:pPr>
        <w:jc w:val="right"/>
      </w:pPr>
      <w:r w:rsidRPr="005A49B8">
        <w:rPr>
          <w:b/>
          <w:bCs/>
        </w:rPr>
        <w:t>УТВЕРЖДАЮ</w:t>
      </w:r>
    </w:p>
    <w:p w:rsidR="00C53C39" w:rsidRPr="005A49B8" w:rsidRDefault="009641C5" w:rsidP="00C53C39">
      <w:pPr>
        <w:jc w:val="right"/>
      </w:pPr>
      <w:r w:rsidRPr="005A49B8">
        <w:t>Глава администрации</w:t>
      </w:r>
    </w:p>
    <w:p w:rsidR="00C53C39" w:rsidRPr="005A49B8" w:rsidRDefault="004E1137" w:rsidP="00C53C39">
      <w:pPr>
        <w:jc w:val="right"/>
      </w:pPr>
      <w:r w:rsidRPr="004E1137">
        <w:t>МО "</w:t>
      </w:r>
      <w:proofErr w:type="spellStart"/>
      <w:r w:rsidRPr="004E1137">
        <w:t>Сокрутовский</w:t>
      </w:r>
      <w:proofErr w:type="spellEnd"/>
      <w:r w:rsidRPr="004E1137">
        <w:t xml:space="preserve"> сельсовет"</w:t>
      </w:r>
      <w:proofErr w:type="spellStart"/>
      <w:r w:rsidR="00C53C39" w:rsidRPr="005A49B8">
        <w:t>______________</w:t>
      </w:r>
      <w:r>
        <w:t>О.Ю.Бакунцева</w:t>
      </w:r>
      <w:proofErr w:type="spellEnd"/>
    </w:p>
    <w:p w:rsidR="00C53C39" w:rsidRPr="005A49B8" w:rsidRDefault="00C53C39" w:rsidP="00C53C39">
      <w:pPr>
        <w:jc w:val="center"/>
      </w:pPr>
      <w:r w:rsidRPr="005A49B8">
        <w:t xml:space="preserve">                                                                                                              </w:t>
      </w:r>
      <w:r w:rsidR="009641C5">
        <w:t>«</w:t>
      </w:r>
      <w:r w:rsidR="00893456">
        <w:t>01</w:t>
      </w:r>
      <w:r w:rsidR="009641C5">
        <w:t>» _</w:t>
      </w:r>
      <w:r w:rsidR="00893456">
        <w:t>02</w:t>
      </w:r>
      <w:r w:rsidR="009641C5">
        <w:t xml:space="preserve"> 202</w:t>
      </w:r>
      <w:r w:rsidR="00893456">
        <w:t>2</w:t>
      </w:r>
      <w:r w:rsidRPr="005A49B8">
        <w:t xml:space="preserve"> г.</w:t>
      </w:r>
    </w:p>
    <w:p w:rsidR="00C53C39" w:rsidRPr="005A49B8" w:rsidRDefault="00C53C39" w:rsidP="00C53C39">
      <w:pPr>
        <w:jc w:val="center"/>
      </w:pPr>
    </w:p>
    <w:p w:rsidR="00C53C39" w:rsidRPr="005A49B8" w:rsidRDefault="00C53C39" w:rsidP="00C53C39">
      <w:pPr>
        <w:jc w:val="center"/>
      </w:pPr>
    </w:p>
    <w:p w:rsidR="00C53C39" w:rsidRPr="005A49B8" w:rsidRDefault="00C53C39" w:rsidP="00C53C39">
      <w:pPr>
        <w:jc w:val="center"/>
      </w:pPr>
    </w:p>
    <w:p w:rsidR="00C53C39" w:rsidRPr="005A49B8" w:rsidRDefault="00C53C39" w:rsidP="00C53C39">
      <w:pPr>
        <w:jc w:val="center"/>
        <w:rPr>
          <w:b/>
          <w:bCs/>
          <w:color w:val="000000"/>
          <w:sz w:val="36"/>
          <w:szCs w:val="36"/>
        </w:rPr>
      </w:pPr>
    </w:p>
    <w:p w:rsidR="00C53C39" w:rsidRPr="005A49B8" w:rsidRDefault="00C53C39" w:rsidP="00C53C39">
      <w:pPr>
        <w:jc w:val="center"/>
        <w:rPr>
          <w:b/>
          <w:bCs/>
          <w:color w:val="000000"/>
          <w:sz w:val="36"/>
          <w:szCs w:val="36"/>
        </w:rPr>
      </w:pPr>
    </w:p>
    <w:p w:rsidR="00DD24D9" w:rsidRDefault="00DD24D9" w:rsidP="00C53C39">
      <w:pPr>
        <w:jc w:val="center"/>
        <w:rPr>
          <w:b/>
          <w:bCs/>
          <w:color w:val="000000"/>
          <w:sz w:val="36"/>
          <w:szCs w:val="36"/>
        </w:rPr>
      </w:pPr>
    </w:p>
    <w:p w:rsidR="00DD24D9" w:rsidRDefault="00DD24D9" w:rsidP="00C53C39">
      <w:pPr>
        <w:jc w:val="center"/>
        <w:rPr>
          <w:b/>
          <w:bCs/>
          <w:color w:val="000000"/>
          <w:sz w:val="36"/>
          <w:szCs w:val="36"/>
        </w:rPr>
      </w:pPr>
    </w:p>
    <w:p w:rsidR="00C53C39" w:rsidRPr="005A49B8" w:rsidRDefault="00C53C39" w:rsidP="00C53C39">
      <w:pPr>
        <w:jc w:val="center"/>
      </w:pPr>
      <w:r w:rsidRPr="005A49B8">
        <w:rPr>
          <w:b/>
          <w:bCs/>
          <w:color w:val="000000"/>
          <w:sz w:val="36"/>
          <w:szCs w:val="36"/>
        </w:rPr>
        <w:t>Паспорт безопасности территории</w:t>
      </w:r>
    </w:p>
    <w:p w:rsidR="00C53C39" w:rsidRPr="005A49B8" w:rsidRDefault="004E1137" w:rsidP="00C53C39">
      <w:pPr>
        <w:spacing w:before="100" w:beforeAutospacing="1" w:after="100" w:afterAutospacing="1"/>
        <w:jc w:val="center"/>
        <w:rPr>
          <w:sz w:val="36"/>
          <w:szCs w:val="36"/>
        </w:rPr>
      </w:pPr>
      <w:r w:rsidRPr="004E1137">
        <w:rPr>
          <w:b/>
          <w:bCs/>
          <w:color w:val="000000"/>
          <w:sz w:val="36"/>
          <w:szCs w:val="36"/>
        </w:rPr>
        <w:t>МО "</w:t>
      </w:r>
      <w:proofErr w:type="spellStart"/>
      <w:r w:rsidRPr="004E1137">
        <w:rPr>
          <w:b/>
          <w:bCs/>
          <w:color w:val="000000"/>
          <w:sz w:val="36"/>
          <w:szCs w:val="36"/>
        </w:rPr>
        <w:t>Сокрутовский</w:t>
      </w:r>
      <w:proofErr w:type="spellEnd"/>
      <w:r w:rsidRPr="004E1137">
        <w:rPr>
          <w:b/>
          <w:bCs/>
          <w:color w:val="000000"/>
          <w:sz w:val="36"/>
          <w:szCs w:val="36"/>
        </w:rPr>
        <w:t xml:space="preserve"> сельсовет"</w:t>
      </w: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53C39" w:rsidRPr="005A49B8" w:rsidRDefault="00C53C39" w:rsidP="00C53C39">
      <w:pPr>
        <w:spacing w:before="100" w:beforeAutospacing="1" w:after="100" w:afterAutospacing="1"/>
        <w:rPr>
          <w:sz w:val="28"/>
          <w:szCs w:val="28"/>
        </w:rPr>
      </w:pPr>
    </w:p>
    <w:p w:rsidR="00C53C39" w:rsidRDefault="00C53C39" w:rsidP="00C53C39">
      <w:pPr>
        <w:spacing w:before="100" w:beforeAutospacing="1" w:after="100" w:afterAutospacing="1"/>
        <w:rPr>
          <w:sz w:val="28"/>
          <w:szCs w:val="28"/>
        </w:rPr>
      </w:pPr>
      <w:r w:rsidRPr="005A49B8">
        <w:rPr>
          <w:sz w:val="28"/>
          <w:szCs w:val="28"/>
        </w:rPr>
        <w:t xml:space="preserve">                                                     </w:t>
      </w:r>
    </w:p>
    <w:p w:rsidR="009B1868" w:rsidRPr="005A49B8" w:rsidRDefault="009B1868" w:rsidP="00C53C39">
      <w:pPr>
        <w:spacing w:before="100" w:beforeAutospacing="1" w:after="100" w:afterAutospacing="1"/>
        <w:rPr>
          <w:sz w:val="28"/>
          <w:szCs w:val="28"/>
        </w:rPr>
      </w:pPr>
    </w:p>
    <w:p w:rsidR="004E1137" w:rsidRDefault="00C53C39" w:rsidP="004E1137">
      <w:pPr>
        <w:spacing w:before="100" w:beforeAutospacing="1" w:after="100" w:afterAutospacing="1"/>
        <w:rPr>
          <w:sz w:val="28"/>
          <w:szCs w:val="28"/>
        </w:rPr>
      </w:pPr>
      <w:r w:rsidRPr="005A49B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4E1137" w:rsidRDefault="004E1137" w:rsidP="004E1137">
      <w:pPr>
        <w:spacing w:before="100" w:beforeAutospacing="1" w:after="100" w:afterAutospacing="1"/>
        <w:rPr>
          <w:sz w:val="28"/>
          <w:szCs w:val="28"/>
        </w:rPr>
      </w:pPr>
    </w:p>
    <w:p w:rsidR="00C53C39" w:rsidRPr="005A49B8" w:rsidRDefault="004E1137" w:rsidP="004E113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53C39">
        <w:rPr>
          <w:sz w:val="28"/>
          <w:szCs w:val="28"/>
        </w:rPr>
        <w:t xml:space="preserve">  </w:t>
      </w:r>
      <w:r w:rsidR="00C53C39" w:rsidRPr="005A49B8">
        <w:rPr>
          <w:sz w:val="28"/>
          <w:szCs w:val="28"/>
        </w:rPr>
        <w:t xml:space="preserve">  </w:t>
      </w:r>
      <w:r w:rsidR="009641C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C53C39" w:rsidRPr="005A49B8">
        <w:rPr>
          <w:b/>
          <w:sz w:val="28"/>
          <w:szCs w:val="28"/>
        </w:rPr>
        <w:t xml:space="preserve"> г</w:t>
      </w:r>
    </w:p>
    <w:p w:rsidR="00C53C39" w:rsidRDefault="00C53C39" w:rsidP="00D067B5">
      <w:pPr>
        <w:rPr>
          <w:sz w:val="18"/>
        </w:rPr>
      </w:pPr>
    </w:p>
    <w:p w:rsidR="00EE2261" w:rsidRDefault="00EE2261" w:rsidP="00D067B5">
      <w:pPr>
        <w:rPr>
          <w:sz w:val="18"/>
        </w:rPr>
      </w:pPr>
    </w:p>
    <w:p w:rsidR="00EE2261" w:rsidRDefault="00EE2261" w:rsidP="00D067B5">
      <w:pPr>
        <w:rPr>
          <w:sz w:val="18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2261" w:rsidRDefault="00EE2261" w:rsidP="00EE2261">
      <w:pPr>
        <w:rPr>
          <w:b/>
          <w:sz w:val="32"/>
          <w:szCs w:val="32"/>
        </w:rPr>
      </w:pPr>
    </w:p>
    <w:p w:rsidR="00EE2261" w:rsidRPr="007B20BA" w:rsidRDefault="00EE2261" w:rsidP="004E11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РАСЧЕТНО-ПОЯСНИТЕ</w:t>
      </w:r>
      <w:r w:rsidRPr="007B20BA">
        <w:rPr>
          <w:b/>
          <w:sz w:val="32"/>
          <w:szCs w:val="32"/>
        </w:rPr>
        <w:t>ЛЬНАЯ ЗАПИСКА</w:t>
      </w:r>
    </w:p>
    <w:p w:rsidR="00EE2261" w:rsidRPr="007B20BA" w:rsidRDefault="00EE2261" w:rsidP="004E11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B20BA">
        <w:rPr>
          <w:b/>
          <w:sz w:val="32"/>
          <w:szCs w:val="32"/>
        </w:rPr>
        <w:t>аспорта безопасности</w:t>
      </w:r>
    </w:p>
    <w:p w:rsidR="00EE2261" w:rsidRDefault="004E1137" w:rsidP="004E1137">
      <w:pPr>
        <w:jc w:val="center"/>
        <w:rPr>
          <w:b/>
          <w:sz w:val="32"/>
          <w:szCs w:val="32"/>
        </w:rPr>
      </w:pPr>
      <w:r w:rsidRPr="004E1137">
        <w:rPr>
          <w:b/>
          <w:sz w:val="32"/>
          <w:szCs w:val="32"/>
        </w:rPr>
        <w:t>МО "</w:t>
      </w:r>
      <w:proofErr w:type="spellStart"/>
      <w:r w:rsidRPr="004E1137">
        <w:rPr>
          <w:b/>
          <w:sz w:val="32"/>
          <w:szCs w:val="32"/>
        </w:rPr>
        <w:t>Сокрутовский</w:t>
      </w:r>
      <w:proofErr w:type="spellEnd"/>
      <w:r w:rsidRPr="004E1137">
        <w:rPr>
          <w:b/>
          <w:sz w:val="32"/>
          <w:szCs w:val="32"/>
        </w:rPr>
        <w:t xml:space="preserve"> сельсовет"</w:t>
      </w: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4E1137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4E1137" w:rsidRDefault="004E1137" w:rsidP="00EE2261">
      <w:pPr>
        <w:rPr>
          <w:b/>
          <w:sz w:val="32"/>
          <w:szCs w:val="32"/>
        </w:rPr>
      </w:pPr>
    </w:p>
    <w:p w:rsidR="00EE2261" w:rsidRDefault="004E1137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="00EE2261">
        <w:rPr>
          <w:b/>
          <w:sz w:val="32"/>
          <w:szCs w:val="32"/>
        </w:rPr>
        <w:t xml:space="preserve"> СПИСОК ИСПОЛНИТЕЛЕЙ</w:t>
      </w:r>
    </w:p>
    <w:p w:rsidR="00FE039B" w:rsidRDefault="00FE039B" w:rsidP="00FE039B">
      <w:pPr>
        <w:ind w:firstLine="709"/>
        <w:jc w:val="both"/>
        <w:rPr>
          <w:sz w:val="28"/>
          <w:szCs w:val="28"/>
        </w:rPr>
      </w:pPr>
    </w:p>
    <w:p w:rsidR="00FE039B" w:rsidRDefault="00FE039B" w:rsidP="00FE039B">
      <w:pPr>
        <w:rPr>
          <w:b/>
          <w:sz w:val="28"/>
          <w:szCs w:val="28"/>
        </w:rPr>
      </w:pPr>
      <w:r w:rsidRPr="00076D35">
        <w:rPr>
          <w:b/>
          <w:sz w:val="28"/>
          <w:szCs w:val="28"/>
        </w:rPr>
        <w:t xml:space="preserve">Разработчиками паспорта безопасности </w:t>
      </w:r>
      <w:r w:rsidR="004E1137" w:rsidRPr="004E1137">
        <w:rPr>
          <w:b/>
          <w:sz w:val="28"/>
          <w:szCs w:val="28"/>
        </w:rPr>
        <w:t>МО "</w:t>
      </w:r>
      <w:proofErr w:type="spellStart"/>
      <w:r w:rsidR="004E1137" w:rsidRPr="004E1137">
        <w:rPr>
          <w:b/>
          <w:sz w:val="28"/>
          <w:szCs w:val="28"/>
        </w:rPr>
        <w:t>Сокрутовский</w:t>
      </w:r>
      <w:proofErr w:type="spellEnd"/>
      <w:r w:rsidR="004E1137" w:rsidRPr="004E1137">
        <w:rPr>
          <w:b/>
          <w:sz w:val="28"/>
          <w:szCs w:val="28"/>
        </w:rPr>
        <w:t xml:space="preserve"> сельсовет"</w:t>
      </w:r>
      <w:r>
        <w:rPr>
          <w:b/>
          <w:sz w:val="28"/>
          <w:szCs w:val="28"/>
        </w:rPr>
        <w:t xml:space="preserve"> являются специалисты:</w:t>
      </w:r>
    </w:p>
    <w:p w:rsidR="004E1137" w:rsidRDefault="004E1137" w:rsidP="00FE039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01"/>
        <w:gridCol w:w="6246"/>
      </w:tblGrid>
      <w:tr w:rsidR="004E1137" w:rsidRPr="00556AD4" w:rsidTr="004E1137">
        <w:trPr>
          <w:trHeight w:val="884"/>
        </w:trPr>
        <w:tc>
          <w:tcPr>
            <w:tcW w:w="3001" w:type="dxa"/>
          </w:tcPr>
          <w:p w:rsidR="004E1137" w:rsidRPr="008867E5" w:rsidRDefault="004E1137" w:rsidP="004E1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Бакунцева</w:t>
            </w:r>
            <w:proofErr w:type="spellEnd"/>
            <w:r>
              <w:rPr>
                <w:sz w:val="28"/>
                <w:szCs w:val="28"/>
              </w:rPr>
              <w:t xml:space="preserve"> Ольга Юрьевна  </w:t>
            </w:r>
          </w:p>
        </w:tc>
        <w:tc>
          <w:tcPr>
            <w:tcW w:w="6246" w:type="dxa"/>
          </w:tcPr>
          <w:p w:rsidR="004E1137" w:rsidRPr="00556AD4" w:rsidRDefault="004E1137" w:rsidP="004E1137">
            <w:pPr>
              <w:pStyle w:val="af2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Глава  администрации </w:t>
            </w:r>
            <w:r w:rsidRPr="004E1137">
              <w:rPr>
                <w:b w:val="0"/>
                <w:bCs w:val="0"/>
                <w:color w:val="000000"/>
              </w:rPr>
              <w:t>МО "</w:t>
            </w:r>
            <w:proofErr w:type="spellStart"/>
            <w:r w:rsidRPr="004E1137">
              <w:rPr>
                <w:b w:val="0"/>
                <w:bCs w:val="0"/>
                <w:color w:val="000000"/>
              </w:rPr>
              <w:t>Сокрутовский</w:t>
            </w:r>
            <w:proofErr w:type="spellEnd"/>
            <w:r w:rsidRPr="004E1137">
              <w:rPr>
                <w:b w:val="0"/>
                <w:bCs w:val="0"/>
                <w:color w:val="000000"/>
              </w:rPr>
              <w:t xml:space="preserve"> сельсовет"</w:t>
            </w:r>
            <w:r>
              <w:rPr>
                <w:b w:val="0"/>
                <w:bCs w:val="0"/>
                <w:color w:val="000000"/>
              </w:rPr>
              <w:t>.</w:t>
            </w:r>
            <w:r w:rsidRPr="00556AD4">
              <w:rPr>
                <w:b w:val="0"/>
                <w:bCs w:val="0"/>
                <w:color w:val="000000"/>
              </w:rPr>
              <w:t xml:space="preserve">                       </w:t>
            </w:r>
            <w:r>
              <w:rPr>
                <w:b w:val="0"/>
                <w:bCs w:val="0"/>
                <w:color w:val="000000"/>
              </w:rPr>
              <w:t xml:space="preserve">                               </w:t>
            </w:r>
            <w:r w:rsidRPr="00556AD4">
              <w:rPr>
                <w:b w:val="0"/>
                <w:bCs w:val="0"/>
                <w:color w:val="000000"/>
              </w:rPr>
              <w:t xml:space="preserve">   </w:t>
            </w:r>
          </w:p>
        </w:tc>
      </w:tr>
    </w:tbl>
    <w:p w:rsidR="004E1137" w:rsidRDefault="004E1137" w:rsidP="00FE039B">
      <w:pPr>
        <w:rPr>
          <w:b/>
          <w:sz w:val="28"/>
          <w:szCs w:val="28"/>
        </w:rPr>
      </w:pPr>
    </w:p>
    <w:p w:rsidR="00FE039B" w:rsidRPr="008867E5" w:rsidRDefault="00FE039B" w:rsidP="00FE039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01"/>
        <w:gridCol w:w="6246"/>
      </w:tblGrid>
      <w:tr w:rsidR="00FE039B" w:rsidRPr="008867E5" w:rsidTr="00F118F0">
        <w:trPr>
          <w:trHeight w:val="1168"/>
        </w:trPr>
        <w:tc>
          <w:tcPr>
            <w:tcW w:w="3001" w:type="dxa"/>
          </w:tcPr>
          <w:p w:rsidR="00FE039B" w:rsidRPr="008867E5" w:rsidRDefault="004E1137" w:rsidP="00186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Ротарь</w:t>
            </w:r>
            <w:proofErr w:type="spellEnd"/>
            <w:r>
              <w:rPr>
                <w:sz w:val="28"/>
                <w:szCs w:val="28"/>
              </w:rPr>
              <w:t xml:space="preserve"> Евгения Георгиевна</w:t>
            </w:r>
            <w:r w:rsidR="00FE039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46" w:type="dxa"/>
          </w:tcPr>
          <w:p w:rsidR="00FE039B" w:rsidRPr="00556AD4" w:rsidRDefault="00FE039B" w:rsidP="00186AEF">
            <w:pPr>
              <w:pStyle w:val="af2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Заместитель главы администрации </w:t>
            </w:r>
            <w:r w:rsidR="004E1137" w:rsidRPr="004E1137">
              <w:rPr>
                <w:b w:val="0"/>
                <w:bCs w:val="0"/>
                <w:color w:val="000000"/>
              </w:rPr>
              <w:t>МО "</w:t>
            </w:r>
            <w:proofErr w:type="spellStart"/>
            <w:r w:rsidR="004E1137" w:rsidRPr="004E1137">
              <w:rPr>
                <w:b w:val="0"/>
                <w:bCs w:val="0"/>
                <w:color w:val="000000"/>
              </w:rPr>
              <w:t>Сокрутовский</w:t>
            </w:r>
            <w:proofErr w:type="spellEnd"/>
            <w:r w:rsidR="004E1137" w:rsidRPr="004E1137">
              <w:rPr>
                <w:b w:val="0"/>
                <w:bCs w:val="0"/>
                <w:color w:val="000000"/>
              </w:rPr>
              <w:t xml:space="preserve"> сельсовет"</w:t>
            </w:r>
            <w:r w:rsidR="00F118F0">
              <w:rPr>
                <w:b w:val="0"/>
                <w:bCs w:val="0"/>
                <w:color w:val="000000"/>
              </w:rPr>
              <w:t>.</w:t>
            </w:r>
            <w:r w:rsidRPr="00556AD4">
              <w:rPr>
                <w:b w:val="0"/>
                <w:bCs w:val="0"/>
                <w:color w:val="000000"/>
              </w:rPr>
              <w:t xml:space="preserve">                       </w:t>
            </w:r>
            <w:r>
              <w:rPr>
                <w:b w:val="0"/>
                <w:bCs w:val="0"/>
                <w:color w:val="000000"/>
              </w:rPr>
              <w:t xml:space="preserve">                               </w:t>
            </w:r>
            <w:r w:rsidRPr="00556AD4">
              <w:rPr>
                <w:b w:val="0"/>
                <w:bCs w:val="0"/>
                <w:color w:val="000000"/>
              </w:rPr>
              <w:t xml:space="preserve">   </w:t>
            </w:r>
          </w:p>
        </w:tc>
      </w:tr>
    </w:tbl>
    <w:p w:rsidR="00EE2261" w:rsidRPr="00076D35" w:rsidRDefault="00EE2261" w:rsidP="00EE2261">
      <w:pPr>
        <w:rPr>
          <w:b/>
          <w:sz w:val="28"/>
          <w:szCs w:val="28"/>
        </w:rPr>
      </w:pPr>
    </w:p>
    <w:p w:rsidR="00EE2261" w:rsidRDefault="00EE2261" w:rsidP="00EE2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6D35">
        <w:rPr>
          <w:b/>
          <w:sz w:val="28"/>
          <w:szCs w:val="28"/>
        </w:rPr>
        <w:t xml:space="preserve">Полный почтовый адрес, телефон и </w:t>
      </w:r>
      <w:proofErr w:type="spellStart"/>
      <w:r w:rsidRPr="00076D35">
        <w:rPr>
          <w:b/>
          <w:sz w:val="28"/>
          <w:szCs w:val="28"/>
        </w:rPr>
        <w:t>эл</w:t>
      </w:r>
      <w:proofErr w:type="gramStart"/>
      <w:r w:rsidRPr="00076D35">
        <w:rPr>
          <w:b/>
          <w:sz w:val="28"/>
          <w:szCs w:val="28"/>
        </w:rPr>
        <w:t>.а</w:t>
      </w:r>
      <w:proofErr w:type="gramEnd"/>
      <w:r w:rsidRPr="00076D35">
        <w:rPr>
          <w:b/>
          <w:sz w:val="28"/>
          <w:szCs w:val="28"/>
        </w:rPr>
        <w:t>дрес</w:t>
      </w:r>
      <w:proofErr w:type="spellEnd"/>
      <w:r w:rsidRPr="00076D35">
        <w:rPr>
          <w:b/>
          <w:sz w:val="28"/>
          <w:szCs w:val="28"/>
        </w:rPr>
        <w:t xml:space="preserve"> администрации:</w:t>
      </w:r>
    </w:p>
    <w:p w:rsidR="00EE2261" w:rsidRDefault="004E1137" w:rsidP="00EE2261">
      <w:pPr>
        <w:rPr>
          <w:sz w:val="28"/>
          <w:szCs w:val="28"/>
        </w:rPr>
      </w:pPr>
      <w:r>
        <w:rPr>
          <w:sz w:val="28"/>
          <w:szCs w:val="28"/>
        </w:rPr>
        <w:t xml:space="preserve">416524, Астраханская область, 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окрутовка</w:t>
      </w:r>
      <w:proofErr w:type="spellEnd"/>
      <w:r>
        <w:rPr>
          <w:sz w:val="28"/>
          <w:szCs w:val="28"/>
        </w:rPr>
        <w:t>, ул.Советская, 92,а</w:t>
      </w:r>
    </w:p>
    <w:p w:rsidR="00EE2261" w:rsidRPr="004E1137" w:rsidRDefault="00EE2261" w:rsidP="00EE2261">
      <w:pPr>
        <w:rPr>
          <w:color w:val="FF0000"/>
          <w:sz w:val="28"/>
          <w:szCs w:val="28"/>
          <w:u w:val="single"/>
          <w:lang w:val="en-US"/>
        </w:rPr>
      </w:pPr>
      <w:r w:rsidRPr="00EE2261">
        <w:rPr>
          <w:sz w:val="28"/>
          <w:szCs w:val="28"/>
        </w:rPr>
        <w:t xml:space="preserve">     </w:t>
      </w:r>
      <w:r w:rsidRPr="00076D35">
        <w:rPr>
          <w:sz w:val="28"/>
          <w:szCs w:val="28"/>
        </w:rPr>
        <w:t>Тел</w:t>
      </w:r>
      <w:r w:rsidR="004E1137">
        <w:rPr>
          <w:sz w:val="28"/>
          <w:szCs w:val="28"/>
          <w:lang w:val="en-US"/>
        </w:rPr>
        <w:t>. 8(8</w:t>
      </w:r>
      <w:r w:rsidR="004E1137" w:rsidRPr="004E1137">
        <w:rPr>
          <w:sz w:val="28"/>
          <w:szCs w:val="28"/>
          <w:lang w:val="en-US"/>
        </w:rPr>
        <w:t>5</w:t>
      </w:r>
      <w:r w:rsidRPr="006D38E2">
        <w:rPr>
          <w:sz w:val="28"/>
          <w:szCs w:val="28"/>
          <w:lang w:val="en-US"/>
        </w:rPr>
        <w:t>1</w:t>
      </w:r>
      <w:r w:rsidR="004E1137" w:rsidRPr="004E1137">
        <w:rPr>
          <w:sz w:val="28"/>
          <w:szCs w:val="28"/>
          <w:lang w:val="en-US"/>
        </w:rPr>
        <w:t>41</w:t>
      </w:r>
      <w:r w:rsidRPr="006D38E2">
        <w:rPr>
          <w:sz w:val="28"/>
          <w:szCs w:val="28"/>
          <w:lang w:val="en-US"/>
        </w:rPr>
        <w:t xml:space="preserve">) </w:t>
      </w:r>
      <w:r w:rsidR="004E1137" w:rsidRPr="004E1137">
        <w:rPr>
          <w:sz w:val="28"/>
          <w:szCs w:val="28"/>
          <w:lang w:val="en-US"/>
        </w:rPr>
        <w:t>44744</w:t>
      </w:r>
      <w:r w:rsidRPr="006D38E2">
        <w:rPr>
          <w:sz w:val="28"/>
          <w:szCs w:val="28"/>
          <w:lang w:val="en-US"/>
        </w:rPr>
        <w:t xml:space="preserve">   </w:t>
      </w:r>
      <w:r w:rsidRPr="00076D35">
        <w:rPr>
          <w:sz w:val="28"/>
          <w:szCs w:val="28"/>
          <w:lang w:val="en-US"/>
        </w:rPr>
        <w:t>E</w:t>
      </w:r>
      <w:r w:rsidRPr="006D38E2">
        <w:rPr>
          <w:sz w:val="28"/>
          <w:szCs w:val="28"/>
          <w:lang w:val="en-US"/>
        </w:rPr>
        <w:t>-</w:t>
      </w:r>
      <w:r w:rsidRPr="00076D35">
        <w:rPr>
          <w:sz w:val="28"/>
          <w:szCs w:val="28"/>
          <w:lang w:val="en-US"/>
        </w:rPr>
        <w:t>mail</w:t>
      </w:r>
      <w:r w:rsidRPr="006D38E2">
        <w:rPr>
          <w:sz w:val="28"/>
          <w:szCs w:val="28"/>
          <w:lang w:val="en-US"/>
        </w:rPr>
        <w:t xml:space="preserve">: </w:t>
      </w:r>
      <w:r w:rsidRPr="00EE2261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/>
        </w:rPr>
        <w:t> </w:t>
      </w:r>
      <w:r w:rsidR="004E1137" w:rsidRPr="004E1137">
        <w:rPr>
          <w:color w:val="FF0000"/>
          <w:sz w:val="28"/>
          <w:szCs w:val="28"/>
          <w:u w:val="single"/>
          <w:lang w:val="en-US"/>
        </w:rPr>
        <w:t>mo.sokrutovka@yandex.ru</w:t>
      </w:r>
      <w:r w:rsidRPr="004E1137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  <w:lang w:val="en-US"/>
        </w:rPr>
        <w:t> </w:t>
      </w:r>
    </w:p>
    <w:p w:rsidR="00EE2261" w:rsidRPr="006D38E2" w:rsidRDefault="00EE2261" w:rsidP="00EE2261">
      <w:pPr>
        <w:rPr>
          <w:sz w:val="28"/>
          <w:szCs w:val="28"/>
          <w:lang w:val="en-US"/>
        </w:rPr>
      </w:pPr>
    </w:p>
    <w:p w:rsidR="00EE2261" w:rsidRPr="006D38E2" w:rsidRDefault="00EE2261" w:rsidP="00EE2261">
      <w:pPr>
        <w:rPr>
          <w:sz w:val="28"/>
          <w:szCs w:val="28"/>
          <w:lang w:val="en-US"/>
        </w:rPr>
      </w:pPr>
    </w:p>
    <w:p w:rsidR="00EE2261" w:rsidRPr="00522781" w:rsidRDefault="00EE2261" w:rsidP="00EE2261">
      <w:pPr>
        <w:rPr>
          <w:b/>
          <w:sz w:val="32"/>
          <w:szCs w:val="32"/>
        </w:rPr>
      </w:pPr>
      <w:r w:rsidRPr="006D38E2">
        <w:rPr>
          <w:sz w:val="28"/>
          <w:szCs w:val="28"/>
          <w:lang w:val="en-US"/>
        </w:rPr>
        <w:t xml:space="preserve">                                                    </w:t>
      </w:r>
      <w:r w:rsidRPr="00522781">
        <w:rPr>
          <w:b/>
          <w:sz w:val="32"/>
          <w:szCs w:val="32"/>
        </w:rPr>
        <w:t>АННОТАЦИЯ</w:t>
      </w:r>
    </w:p>
    <w:p w:rsidR="00EE2261" w:rsidRDefault="00EE2261" w:rsidP="00EE2261">
      <w:pPr>
        <w:jc w:val="both"/>
        <w:rPr>
          <w:sz w:val="28"/>
          <w:szCs w:val="28"/>
        </w:rPr>
      </w:pP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Паспорт безопасности территории </w:t>
      </w:r>
      <w:r w:rsidR="004E1137" w:rsidRPr="004E1137">
        <w:rPr>
          <w:color w:val="000000"/>
        </w:rPr>
        <w:t>МО "</w:t>
      </w:r>
      <w:proofErr w:type="spellStart"/>
      <w:r w:rsidR="004E1137" w:rsidRPr="004E1137">
        <w:rPr>
          <w:color w:val="000000"/>
        </w:rPr>
        <w:t>Сокрутовский</w:t>
      </w:r>
      <w:proofErr w:type="spellEnd"/>
      <w:r w:rsidR="004E1137" w:rsidRPr="004E1137">
        <w:rPr>
          <w:color w:val="000000"/>
        </w:rPr>
        <w:t xml:space="preserve"> сельсовет"</w:t>
      </w:r>
      <w:proofErr w:type="gramStart"/>
      <w:r w:rsidR="004E1137">
        <w:rPr>
          <w:color w:val="000000"/>
        </w:rPr>
        <w:t>.</w:t>
      </w:r>
      <w:proofErr w:type="gramEnd"/>
      <w:r w:rsidR="004E1137" w:rsidRPr="00556AD4">
        <w:rPr>
          <w:color w:val="000000"/>
        </w:rPr>
        <w:t xml:space="preserve">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поселение) разработан в соответствии с Указом Президента Российской Федерации от 11 июля 2004 года № 868 «Вопросы Министерства Российской Федерации по делам Гражданской обороны, чрезвычайным ситуациям ликвидации последствий стихийных бедствий», решениям совместного заседания Совета Безопасности РФ и президиума Государственного совета РФ от 13 ноября 2003 г. «О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проявлений» (протокол № 4, подпункт 5а).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Паспорт безопасности территории поселения разработан в строгом соответствии с основными требованиями к структуре и составу паспорта, утвержденные приказом МЧС РФ от 25.10.2004г. № 484 «Об утверждении типового </w:t>
      </w:r>
      <w:proofErr w:type="gramStart"/>
      <w:r>
        <w:rPr>
          <w:sz w:val="28"/>
          <w:szCs w:val="28"/>
        </w:rPr>
        <w:t>паспорта безопасности территорий субъектов Российской Федерации муниципальных образований</w:t>
      </w:r>
      <w:proofErr w:type="gramEnd"/>
      <w:r>
        <w:rPr>
          <w:sz w:val="28"/>
          <w:szCs w:val="28"/>
        </w:rPr>
        <w:t>»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Паспорт безопасности территории поселения разработан по состоянию на 1 января 202</w:t>
      </w:r>
      <w:r w:rsidR="004E1137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двух экземплярах и дополняется или корректируется по мере необходимости в оба экземпляра.</w:t>
      </w:r>
    </w:p>
    <w:p w:rsidR="00EE2261" w:rsidRPr="004F69DE" w:rsidRDefault="00EE2261" w:rsidP="00EE2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69DE">
        <w:rPr>
          <w:b/>
          <w:sz w:val="28"/>
          <w:szCs w:val="28"/>
        </w:rPr>
        <w:t xml:space="preserve">Первый экземпляр паспорта безопасности территории поселения находится в отделе по делам ГО и ЧС </w:t>
      </w:r>
      <w:proofErr w:type="spellStart"/>
      <w:r w:rsidR="004E1137" w:rsidRPr="004F69DE">
        <w:rPr>
          <w:b/>
          <w:sz w:val="28"/>
          <w:szCs w:val="28"/>
        </w:rPr>
        <w:t>Ахтубинского</w:t>
      </w:r>
      <w:proofErr w:type="spellEnd"/>
      <w:r w:rsidR="004E1137" w:rsidRPr="004F69DE">
        <w:rPr>
          <w:b/>
          <w:sz w:val="28"/>
          <w:szCs w:val="28"/>
        </w:rPr>
        <w:t xml:space="preserve"> района</w:t>
      </w:r>
      <w:r w:rsidRPr="004F69DE">
        <w:rPr>
          <w:b/>
          <w:sz w:val="28"/>
          <w:szCs w:val="28"/>
        </w:rPr>
        <w:t>.</w:t>
      </w:r>
    </w:p>
    <w:p w:rsidR="00EE2261" w:rsidRPr="004F69DE" w:rsidRDefault="00EE2261" w:rsidP="00EE2261">
      <w:pPr>
        <w:jc w:val="both"/>
        <w:rPr>
          <w:b/>
          <w:sz w:val="28"/>
          <w:szCs w:val="28"/>
        </w:rPr>
      </w:pPr>
      <w:r w:rsidRPr="004F69DE">
        <w:rPr>
          <w:b/>
          <w:sz w:val="28"/>
          <w:szCs w:val="28"/>
        </w:rPr>
        <w:t xml:space="preserve">       Второй экземпляр паспорта безопасности территории поселения представлен в Главное управление МЧС России по </w:t>
      </w:r>
      <w:r w:rsidR="004F69DE" w:rsidRPr="004F69DE">
        <w:rPr>
          <w:b/>
          <w:sz w:val="28"/>
          <w:szCs w:val="28"/>
        </w:rPr>
        <w:t>Астраханской</w:t>
      </w:r>
      <w:r w:rsidRPr="004F69DE">
        <w:rPr>
          <w:b/>
          <w:sz w:val="28"/>
          <w:szCs w:val="28"/>
        </w:rPr>
        <w:t xml:space="preserve"> области.</w:t>
      </w:r>
    </w:p>
    <w:p w:rsidR="003F3FC4" w:rsidRDefault="003F3FC4" w:rsidP="00F34541">
      <w:pPr>
        <w:ind w:left="3300"/>
        <w:rPr>
          <w:b/>
          <w:sz w:val="28"/>
          <w:szCs w:val="28"/>
        </w:rPr>
      </w:pPr>
    </w:p>
    <w:p w:rsidR="003F3FC4" w:rsidRDefault="003F3FC4" w:rsidP="00F34541">
      <w:pPr>
        <w:ind w:left="3300"/>
        <w:rPr>
          <w:b/>
          <w:sz w:val="28"/>
          <w:szCs w:val="28"/>
        </w:rPr>
      </w:pPr>
    </w:p>
    <w:p w:rsidR="00F34541" w:rsidRPr="00F8419A" w:rsidRDefault="00F34541" w:rsidP="00F34541">
      <w:pPr>
        <w:ind w:left="3300"/>
        <w:rPr>
          <w:b/>
          <w:sz w:val="28"/>
          <w:szCs w:val="28"/>
        </w:rPr>
      </w:pPr>
      <w:r w:rsidRPr="00F8419A">
        <w:rPr>
          <w:b/>
          <w:sz w:val="28"/>
          <w:szCs w:val="28"/>
        </w:rPr>
        <w:lastRenderedPageBreak/>
        <w:t>СОДЕРЖАНИЕ</w:t>
      </w:r>
    </w:p>
    <w:p w:rsidR="00F34541" w:rsidRDefault="00F34541" w:rsidP="00F34541">
      <w:pPr>
        <w:rPr>
          <w:sz w:val="28"/>
          <w:szCs w:val="28"/>
        </w:rPr>
      </w:pPr>
    </w:p>
    <w:p w:rsidR="00F34541" w:rsidRPr="00887E7E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   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Расчетно-пояснительная записка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887E7E"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E4D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E4D90">
        <w:rPr>
          <w:sz w:val="28"/>
          <w:szCs w:val="28"/>
        </w:rPr>
        <w:t xml:space="preserve"> </w:t>
      </w:r>
      <w:r w:rsidRPr="00887E7E">
        <w:rPr>
          <w:sz w:val="28"/>
          <w:szCs w:val="28"/>
        </w:rPr>
        <w:t>Общая характеристика территории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Характеристика опасных объектов на территории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риска природных чрезвычайных ситуаций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 w:rsidRPr="00DE4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Показатели риска техногенных чрезвычайных ситуаций</w:t>
      </w:r>
    </w:p>
    <w:p w:rsidR="00F34541" w:rsidRDefault="00332087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="00F34541">
        <w:rPr>
          <w:sz w:val="28"/>
          <w:szCs w:val="28"/>
          <w:lang w:val="en-US"/>
        </w:rPr>
        <w:t>V</w:t>
      </w:r>
      <w:r w:rsidR="00F34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4541">
        <w:rPr>
          <w:sz w:val="28"/>
          <w:szCs w:val="28"/>
        </w:rPr>
        <w:t>Показатели риска биолого-социальных чрезвычайных ситуаций</w:t>
      </w:r>
    </w:p>
    <w:p w:rsidR="00F34541" w:rsidRDefault="00332087" w:rsidP="00332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="00F34541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F34541">
        <w:rPr>
          <w:sz w:val="28"/>
          <w:szCs w:val="28"/>
        </w:rPr>
        <w:t>Характеристика организацион</w:t>
      </w:r>
      <w:r>
        <w:rPr>
          <w:sz w:val="28"/>
          <w:szCs w:val="28"/>
        </w:rPr>
        <w:t xml:space="preserve">но-технических мероприятий по </w:t>
      </w:r>
      <w:r w:rsidR="00F34541">
        <w:rPr>
          <w:sz w:val="28"/>
          <w:szCs w:val="28"/>
        </w:rPr>
        <w:t xml:space="preserve">защите населения, предупреждению чрезвычайных ситуаций </w:t>
      </w:r>
      <w:r>
        <w:rPr>
          <w:sz w:val="28"/>
          <w:szCs w:val="28"/>
        </w:rPr>
        <w:t>на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proofErr w:type="spellStart"/>
      <w:r w:rsidR="004F69DE">
        <w:rPr>
          <w:sz w:val="28"/>
          <w:szCs w:val="28"/>
        </w:rPr>
        <w:t>с</w:t>
      </w:r>
      <w:proofErr w:type="gramStart"/>
      <w:r w:rsidR="004F69DE">
        <w:rPr>
          <w:sz w:val="28"/>
          <w:szCs w:val="28"/>
        </w:rPr>
        <w:t>.С</w:t>
      </w:r>
      <w:proofErr w:type="gramEnd"/>
      <w:r w:rsidR="004F69DE">
        <w:rPr>
          <w:sz w:val="28"/>
          <w:szCs w:val="28"/>
        </w:rPr>
        <w:t>окрутовка</w:t>
      </w:r>
      <w:proofErr w:type="spellEnd"/>
      <w:r w:rsidR="004F69DE">
        <w:rPr>
          <w:sz w:val="28"/>
          <w:szCs w:val="28"/>
        </w:rPr>
        <w:t xml:space="preserve">, </w:t>
      </w:r>
      <w:proofErr w:type="spellStart"/>
      <w:r w:rsidR="004F69DE"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</w:t>
      </w:r>
      <w:r w:rsidR="004F69DE">
        <w:rPr>
          <w:sz w:val="28"/>
          <w:szCs w:val="28"/>
        </w:rPr>
        <w:t>Астраханской</w:t>
      </w:r>
      <w:r>
        <w:rPr>
          <w:sz w:val="28"/>
          <w:szCs w:val="28"/>
        </w:rPr>
        <w:t xml:space="preserve"> области.</w:t>
      </w:r>
    </w:p>
    <w:p w:rsidR="00F34541" w:rsidRPr="00882BF2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  <w:r w:rsidRPr="00DE4D90">
        <w:rPr>
          <w:b/>
          <w:sz w:val="28"/>
          <w:szCs w:val="28"/>
        </w:rPr>
        <w:t xml:space="preserve">                                   ЗАДАЧИ И ЦЕЛИ ОЦЕНКИ РИСКА</w:t>
      </w: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34541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  <w:r w:rsidRPr="00DE4D90">
        <w:rPr>
          <w:sz w:val="28"/>
          <w:szCs w:val="28"/>
        </w:rPr>
        <w:t xml:space="preserve">        Паспорт безопасности</w:t>
      </w:r>
      <w:r>
        <w:rPr>
          <w:sz w:val="28"/>
          <w:szCs w:val="28"/>
        </w:rPr>
        <w:t xml:space="preserve"> терр</w:t>
      </w:r>
      <w:r w:rsidR="00332087">
        <w:rPr>
          <w:sz w:val="28"/>
          <w:szCs w:val="28"/>
        </w:rPr>
        <w:t>итории поселения разработан</w:t>
      </w:r>
      <w:r>
        <w:rPr>
          <w:sz w:val="28"/>
          <w:szCs w:val="28"/>
        </w:rPr>
        <w:t xml:space="preserve"> для решения следующих задач:</w:t>
      </w:r>
    </w:p>
    <w:p w:rsidR="00F34541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определение показателей риска чрезвычайных ситуаций;</w:t>
      </w:r>
    </w:p>
    <w:p w:rsidR="00F936B9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оценка возможных пос</w:t>
      </w:r>
      <w:r w:rsidR="00F936B9" w:rsidRPr="00F936B9">
        <w:rPr>
          <w:sz w:val="28"/>
          <w:szCs w:val="28"/>
        </w:rPr>
        <w:t>ледствий чрезвычайных ситуаций;</w:t>
      </w:r>
    </w:p>
    <w:p w:rsidR="00F936B9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оценка состояния работ территориаль</w:t>
      </w:r>
      <w:r w:rsidR="00332087" w:rsidRPr="00F936B9">
        <w:rPr>
          <w:sz w:val="28"/>
          <w:szCs w:val="28"/>
        </w:rPr>
        <w:t xml:space="preserve">ных органов по предупреждению </w:t>
      </w:r>
      <w:r w:rsidRPr="00F936B9">
        <w:rPr>
          <w:sz w:val="28"/>
          <w:szCs w:val="28"/>
        </w:rPr>
        <w:t xml:space="preserve">чрезвычайных ситуаций; </w:t>
      </w:r>
    </w:p>
    <w:p w:rsidR="00F34541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разработка мероприятий по снижению риска и смягчению последствий чрезвычайных ситуаций на территории;</w:t>
      </w:r>
    </w:p>
    <w:p w:rsidR="00F34541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E4D90">
        <w:rPr>
          <w:b/>
          <w:sz w:val="28"/>
          <w:szCs w:val="28"/>
        </w:rPr>
        <w:t xml:space="preserve">КРАТКОЕ </w:t>
      </w:r>
      <w:r w:rsidR="00F24D6C" w:rsidRPr="00DE4D90">
        <w:rPr>
          <w:b/>
          <w:sz w:val="28"/>
          <w:szCs w:val="28"/>
        </w:rPr>
        <w:t>ОПИСАНИЕ ОСНОВНЫХ ОПАСНОСТЕЙ</w:t>
      </w:r>
    </w:p>
    <w:p w:rsidR="00F34541" w:rsidRPr="00FE039B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6A593C" w:rsidRPr="00FE039B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природного характера:</w:t>
      </w:r>
    </w:p>
    <w:p w:rsidR="00332087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Основными природными факторами и явлениями, влияющими на жизнедеятельность населения, функционирование объектов на т</w:t>
      </w:r>
      <w:r w:rsidR="00332087">
        <w:rPr>
          <w:sz w:val="28"/>
          <w:szCs w:val="28"/>
        </w:rPr>
        <w:t>ерритории поселения могут быть: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tabs>
          <w:tab w:val="clear" w:pos="1219"/>
          <w:tab w:val="left" w:pos="-180"/>
          <w:tab w:val="left" w:pos="360"/>
        </w:tabs>
        <w:rPr>
          <w:sz w:val="28"/>
          <w:szCs w:val="28"/>
        </w:rPr>
      </w:pPr>
      <w:r w:rsidRPr="00FE039B">
        <w:rPr>
          <w:sz w:val="28"/>
          <w:szCs w:val="28"/>
        </w:rPr>
        <w:t>штормовые ветры;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shd w:val="clear" w:color="auto" w:fill="auto"/>
        <w:tabs>
          <w:tab w:val="clear" w:pos="1219"/>
          <w:tab w:val="left" w:pos="-180"/>
        </w:tabs>
        <w:rPr>
          <w:sz w:val="28"/>
          <w:szCs w:val="28"/>
        </w:rPr>
      </w:pPr>
      <w:r w:rsidRPr="00FE039B">
        <w:rPr>
          <w:sz w:val="28"/>
          <w:szCs w:val="28"/>
        </w:rPr>
        <w:t>сильные дожди, град, засуха;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shd w:val="clear" w:color="auto" w:fill="auto"/>
        <w:tabs>
          <w:tab w:val="clear" w:pos="1219"/>
          <w:tab w:val="left" w:pos="-180"/>
        </w:tabs>
        <w:rPr>
          <w:sz w:val="28"/>
          <w:szCs w:val="28"/>
        </w:rPr>
      </w:pPr>
      <w:r w:rsidRPr="00FE039B">
        <w:rPr>
          <w:sz w:val="28"/>
          <w:szCs w:val="28"/>
        </w:rPr>
        <w:t>снежные заносы, обледенения;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  <w:tab w:val="left" w:pos="-180"/>
          <w:tab w:val="left" w:pos="360"/>
        </w:tabs>
        <w:ind w:left="-360" w:firstLine="0"/>
        <w:rPr>
          <w:sz w:val="28"/>
          <w:szCs w:val="28"/>
        </w:rPr>
      </w:pPr>
    </w:p>
    <w:p w:rsidR="006A593C" w:rsidRPr="00FE039B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техногенного характера:</w:t>
      </w:r>
    </w:p>
    <w:p w:rsidR="006A593C" w:rsidRPr="00FE039B" w:rsidRDefault="004F69DE" w:rsidP="00332087">
      <w:pPr>
        <w:pStyle w:val="ae"/>
        <w:tabs>
          <w:tab w:val="clear" w:pos="1219"/>
          <w:tab w:val="left" w:pos="540"/>
        </w:tabs>
        <w:ind w:left="-360"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6A593C" w:rsidRPr="00FE03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Бытовые пожары в жилых зданиях </w:t>
      </w:r>
      <w:r w:rsidR="006A593C" w:rsidRPr="00FE039B">
        <w:rPr>
          <w:sz w:val="28"/>
          <w:szCs w:val="28"/>
        </w:rPr>
        <w:t>и хозяйственно-бытовых строениях.</w:t>
      </w:r>
    </w:p>
    <w:p w:rsidR="006A593C" w:rsidRPr="00FE039B" w:rsidRDefault="006A593C" w:rsidP="00332087">
      <w:pPr>
        <w:pStyle w:val="ae"/>
        <w:tabs>
          <w:tab w:val="clear" w:pos="1219"/>
          <w:tab w:val="left" w:pos="54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 xml:space="preserve">3. Аварии на транспорте: </w:t>
      </w:r>
      <w:r w:rsidR="004F69DE">
        <w:rPr>
          <w:sz w:val="28"/>
          <w:szCs w:val="28"/>
        </w:rPr>
        <w:t>автомобильном</w:t>
      </w:r>
      <w:r w:rsidRPr="00FE039B">
        <w:rPr>
          <w:sz w:val="28"/>
          <w:szCs w:val="28"/>
        </w:rPr>
        <w:t>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4. Производственная и иная деятельность человека, приводящая к возникновению ЧС экологического характера.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5.Аварии на системах жизнеобеспечения населения.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</w:tabs>
        <w:ind w:left="-360" w:firstLine="540"/>
        <w:rPr>
          <w:sz w:val="28"/>
          <w:szCs w:val="28"/>
        </w:rPr>
      </w:pPr>
    </w:p>
    <w:p w:rsidR="006A593C" w:rsidRPr="00FE039B" w:rsidRDefault="006A593C" w:rsidP="00332087">
      <w:pPr>
        <w:pStyle w:val="ae"/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биолого-социального характера: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1. Среди населения возникают болезни по ряду инфекций. Имеются на территории и природные инфекционные очаги.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2.  На территории имеются предпосылки возникновения эпизоотий по ряду заболеваний.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3. Возможно возникновение эпифитотий.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lastRenderedPageBreak/>
        <w:t>4. Проведение террористических актов.</w:t>
      </w:r>
    </w:p>
    <w:p w:rsidR="006A593C" w:rsidRPr="00FE039B" w:rsidRDefault="006A593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</w:p>
    <w:p w:rsidR="00C24BEC" w:rsidRPr="00FE039B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  <w:sectPr w:rsidR="00C24BEC" w:rsidSect="00A01C25">
          <w:headerReference w:type="default" r:id="rId8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186AEF" w:rsidRDefault="00186AEF" w:rsidP="00186AEF">
      <w:pPr>
        <w:numPr>
          <w:ilvl w:val="0"/>
          <w:numId w:val="3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lastRenderedPageBreak/>
        <w:t>ОБЩАЯ ХАРАКТЕРИСТИКА ТЕРРИТОРИИ</w:t>
      </w:r>
    </w:p>
    <w:p w:rsidR="00186AEF" w:rsidRPr="002108AA" w:rsidRDefault="004F69DE" w:rsidP="00186AEF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«</w:t>
      </w:r>
      <w:proofErr w:type="spellStart"/>
      <w:r>
        <w:rPr>
          <w:b/>
          <w:bCs/>
          <w:sz w:val="26"/>
          <w:szCs w:val="26"/>
        </w:rPr>
        <w:t>Сокрутовский</w:t>
      </w:r>
      <w:proofErr w:type="spellEnd"/>
      <w:r>
        <w:rPr>
          <w:b/>
          <w:bCs/>
          <w:sz w:val="26"/>
          <w:szCs w:val="26"/>
        </w:rPr>
        <w:t xml:space="preserve"> сельсовет</w:t>
      </w:r>
      <w:proofErr w:type="gramStart"/>
      <w:r>
        <w:rPr>
          <w:b/>
          <w:bCs/>
          <w:sz w:val="26"/>
          <w:szCs w:val="26"/>
        </w:rPr>
        <w:t>»</w:t>
      </w:r>
      <w:proofErr w:type="spellStart"/>
      <w:r>
        <w:rPr>
          <w:b/>
          <w:bCs/>
          <w:sz w:val="26"/>
          <w:szCs w:val="26"/>
        </w:rPr>
        <w:t>А</w:t>
      </w:r>
      <w:proofErr w:type="gramEnd"/>
      <w:r>
        <w:rPr>
          <w:b/>
          <w:bCs/>
          <w:sz w:val="26"/>
          <w:szCs w:val="26"/>
        </w:rPr>
        <w:t>хтубинскиого</w:t>
      </w:r>
      <w:proofErr w:type="spellEnd"/>
      <w:r w:rsidR="003E4442">
        <w:rPr>
          <w:b/>
          <w:bCs/>
          <w:sz w:val="26"/>
          <w:szCs w:val="26"/>
        </w:rPr>
        <w:t xml:space="preserve"> района</w:t>
      </w:r>
      <w:r w:rsidR="00186AE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Астраханской</w:t>
      </w:r>
      <w:r w:rsidR="00186AEF">
        <w:rPr>
          <w:b/>
          <w:bCs/>
          <w:sz w:val="26"/>
          <w:szCs w:val="26"/>
        </w:rPr>
        <w:t xml:space="preserve"> области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9787"/>
        <w:gridCol w:w="2694"/>
        <w:gridCol w:w="2694"/>
      </w:tblGrid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3E4442">
        <w:trPr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4" w:type="dxa"/>
            <w:vAlign w:val="center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775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4F69D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Площадь </w:t>
            </w:r>
            <w:proofErr w:type="spellStart"/>
            <w:r w:rsidRPr="000F083D">
              <w:t>территории</w:t>
            </w:r>
            <w:proofErr w:type="gramStart"/>
            <w:r w:rsidRPr="000F083D">
              <w:t>,</w:t>
            </w:r>
            <w:r w:rsidR="004F69DE">
              <w:t>т</w:t>
            </w:r>
            <w:proofErr w:type="gramEnd"/>
            <w:r w:rsidR="004F69DE">
              <w:t>ыс</w:t>
            </w:r>
            <w:proofErr w:type="spellEnd"/>
            <w:r w:rsidR="004F69DE">
              <w:t>.</w:t>
            </w:r>
            <w:r w:rsidRPr="000F083D">
              <w:t xml:space="preserve"> </w:t>
            </w:r>
            <w:r w:rsidR="004F69DE">
              <w:t>га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 w:rsidRPr="00612AEE">
              <w:rPr>
                <w:sz w:val="20"/>
                <w:szCs w:val="20"/>
              </w:rPr>
              <w:t>11 ,327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4F69DE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ед.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4F69DE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всего 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775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</w:p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4" w:type="dxa"/>
          </w:tcPr>
          <w:p w:rsidR="00186AEF" w:rsidRPr="003B0189" w:rsidRDefault="00186AEF" w:rsidP="00186AEF">
            <w:pPr>
              <w:shd w:val="clear" w:color="auto" w:fill="FFFFFF"/>
              <w:jc w:val="center"/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-</w:t>
            </w:r>
            <w:r w:rsidR="00962A94">
              <w:t xml:space="preserve"> 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4" w:type="dxa"/>
          </w:tcPr>
          <w:p w:rsidR="00186AEF" w:rsidRDefault="004F69DE" w:rsidP="00962A9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4" w:type="dxa"/>
          </w:tcPr>
          <w:p w:rsidR="00186AEF" w:rsidRDefault="004F69DE" w:rsidP="00186AEF">
            <w:pPr>
              <w:shd w:val="clear" w:color="auto" w:fill="FFFFFF"/>
              <w:jc w:val="center"/>
            </w:pPr>
            <w:r>
              <w:t>4/775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7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Default="001169C1" w:rsidP="00186AE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186AEF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186AEF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D12016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D12016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4" w:type="dxa"/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4" w:type="dxa"/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5A49B8" w:rsidRDefault="0044273E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58239B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>
              <w:t xml:space="preserve">         сельского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58239B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>
              <w:t xml:space="preserve">         мужчин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44273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56,2 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>
              <w:t>женщин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4273E">
              <w:rPr>
                <w:color w:val="000000" w:themeColor="text1"/>
              </w:rPr>
              <w:t>63,7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  <w:trHeight w:val="70"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2694" w:type="dxa"/>
          </w:tcPr>
          <w:p w:rsidR="00186AEF" w:rsidRPr="0044273E" w:rsidRDefault="001169C1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2694" w:type="dxa"/>
          </w:tcPr>
          <w:p w:rsidR="00186AEF" w:rsidRPr="0044273E" w:rsidRDefault="001169C1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-13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169C1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17/775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3E4442" w:rsidP="00186AEF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1) </w:t>
            </w:r>
            <w:proofErr w:type="spellStart"/>
            <w:proofErr w:type="gramStart"/>
            <w:r w:rsidR="00186AEF">
              <w:rPr>
                <w:rFonts w:ascii="Courier New" w:hAnsi="Courier New" w:cs="Courier New"/>
              </w:rPr>
              <w:t>сердечно-сосудистые</w:t>
            </w:r>
            <w:proofErr w:type="spellEnd"/>
            <w:proofErr w:type="gramEnd"/>
            <w:r w:rsidR="00186AEF" w:rsidRPr="000F083D">
              <w:t xml:space="preserve">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:rsidR="00186AEF" w:rsidRPr="000F083D" w:rsidRDefault="00186AEF" w:rsidP="00186AEF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169C1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44273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  <w:trHeight w:val="255"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по возрасту</w:t>
            </w:r>
            <w:r>
              <w:t>:  инвалидов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:rsidR="00186AEF" w:rsidRPr="0044273E" w:rsidRDefault="001169C1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  <w:p w:rsidR="003E4442" w:rsidRPr="000F083D" w:rsidRDefault="003E4442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3</w:t>
            </w:r>
          </w:p>
        </w:tc>
      </w:tr>
      <w:tr w:rsidR="00186AEF" w:rsidRPr="000F083D" w:rsidTr="003E4442">
        <w:trPr>
          <w:cantSplit/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4" w:type="dxa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44273E">
            <w:pPr>
              <w:shd w:val="clear" w:color="auto" w:fill="FFFFFF"/>
              <w:jc w:val="center"/>
            </w:pPr>
            <w:r>
              <w:t>юг, юго-запад</w:t>
            </w:r>
            <w:r w:rsidR="00962A94">
              <w:t xml:space="preserve"> </w:t>
            </w:r>
            <w:r>
              <w:t>(19; 26)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/ч;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962A94" w:rsidP="0044273E">
            <w:pPr>
              <w:shd w:val="clear" w:color="auto" w:fill="FFFFFF"/>
              <w:jc w:val="center"/>
            </w:pPr>
            <w:r>
              <w:t xml:space="preserve">3,0 </w:t>
            </w:r>
            <w:r w:rsidR="0044273E">
              <w:t>- 9,6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:rsidR="00186AEF" w:rsidRPr="0069226D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t>70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1051"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186AEF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7" w:type="dxa"/>
            <w:tcBorders>
              <w:left w:val="nil"/>
              <w:right w:val="nil"/>
            </w:tcBorders>
          </w:tcPr>
          <w:p w:rsidR="00D41B1B" w:rsidRDefault="00D41B1B" w:rsidP="00186AEF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  <w:p w:rsidR="00D41B1B" w:rsidRPr="000F083D" w:rsidRDefault="00D41B1B" w:rsidP="00186AEF">
            <w:pPr>
              <w:autoSpaceDE w:val="0"/>
              <w:autoSpaceDN w:val="0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65211" w:rsidRPr="005F35A5" w:rsidRDefault="00165211" w:rsidP="00962A94">
            <w:pPr>
              <w:shd w:val="clear" w:color="auto" w:fill="FFFFFF"/>
              <w:rPr>
                <w:spacing w:val="-7"/>
              </w:rPr>
            </w:pP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Зима </w:t>
            </w:r>
            <w:r>
              <w:rPr>
                <w:spacing w:val="-7"/>
              </w:rPr>
              <w:t xml:space="preserve">  </w:t>
            </w: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Весна </w:t>
            </w: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Лето </w:t>
            </w:r>
            <w:r>
              <w:rPr>
                <w:spacing w:val="-7"/>
              </w:rPr>
              <w:t xml:space="preserve">  </w:t>
            </w:r>
          </w:p>
          <w:p w:rsidR="00D41B1B" w:rsidRPr="005F35A5" w:rsidRDefault="00962A94" w:rsidP="001169C1">
            <w:pPr>
              <w:autoSpaceDE w:val="0"/>
              <w:autoSpaceDN w:val="0"/>
              <w:rPr>
                <w:color w:val="FF0000"/>
              </w:rPr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>Осень</w:t>
            </w:r>
            <w:r w:rsidR="00165211" w:rsidRPr="005F35A5">
              <w:rPr>
                <w:spacing w:val="-7"/>
              </w:rPr>
              <w:t xml:space="preserve"> </w:t>
            </w:r>
          </w:p>
        </w:tc>
        <w:tc>
          <w:tcPr>
            <w:tcW w:w="2694" w:type="dxa"/>
          </w:tcPr>
          <w:p w:rsidR="00D41B1B" w:rsidRPr="000F083D" w:rsidRDefault="00D41B1B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 xml:space="preserve">Количество атмосферных осадков, </w:t>
            </w:r>
            <w:proofErr w:type="gramStart"/>
            <w:r w:rsidRPr="000F083D">
              <w:t>мм</w:t>
            </w:r>
            <w:proofErr w:type="gramEnd"/>
            <w:r w:rsidRPr="000F083D">
              <w:t>:</w:t>
            </w:r>
          </w:p>
          <w:p w:rsidR="00962A94" w:rsidRPr="000F083D" w:rsidRDefault="00962A94" w:rsidP="00186AEF">
            <w:pPr>
              <w:autoSpaceDE w:val="0"/>
              <w:autoSpaceDN w:val="0"/>
            </w:pPr>
            <w:r w:rsidRPr="000F083D">
              <w:t>среднегодовое;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:rsidR="00962A94" w:rsidRPr="005F35A5" w:rsidRDefault="00962A94" w:rsidP="00962A9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5F35A5" w:rsidRPr="000F083D" w:rsidTr="003E4442">
        <w:trPr>
          <w:gridAfter w:val="1"/>
          <w:wAfter w:w="2694" w:type="dxa"/>
          <w:cantSplit/>
          <w:trHeight w:val="83"/>
        </w:trPr>
        <w:tc>
          <w:tcPr>
            <w:tcW w:w="588" w:type="dxa"/>
            <w:vMerge/>
            <w:tcBorders>
              <w:right w:val="nil"/>
            </w:tcBorders>
          </w:tcPr>
          <w:p w:rsidR="005F35A5" w:rsidRPr="000F083D" w:rsidRDefault="005F35A5" w:rsidP="00D41B1B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5F35A5" w:rsidRPr="000F083D" w:rsidRDefault="005F35A5" w:rsidP="00D41B1B">
            <w:pPr>
              <w:autoSpaceDE w:val="0"/>
              <w:autoSpaceDN w:val="0"/>
              <w:ind w:left="546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F35A5" w:rsidRPr="005F35A5" w:rsidRDefault="00962A94" w:rsidP="001169C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 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gramStart"/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</w:tr>
      <w:tr w:rsidR="00D41B1B" w:rsidRPr="000F083D" w:rsidTr="003E4442">
        <w:trPr>
          <w:cantSplit/>
          <w:trHeight w:val="925"/>
        </w:trPr>
        <w:tc>
          <w:tcPr>
            <w:tcW w:w="588" w:type="dxa"/>
            <w:vMerge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D41B1B" w:rsidRPr="000F083D" w:rsidRDefault="00D41B1B" w:rsidP="00962A94">
            <w:pPr>
              <w:autoSpaceDE w:val="0"/>
              <w:autoSpaceDN w:val="0"/>
            </w:pPr>
            <w:proofErr w:type="gramStart"/>
            <w:r w:rsidRPr="000F083D">
              <w:t>максимальное</w:t>
            </w:r>
            <w:proofErr w:type="gramEnd"/>
            <w:r w:rsidRPr="000F083D">
              <w:t xml:space="preserve"> (по сезонам)</w:t>
            </w:r>
          </w:p>
        </w:tc>
        <w:tc>
          <w:tcPr>
            <w:tcW w:w="2694" w:type="dxa"/>
            <w:tcBorders>
              <w:top w:val="nil"/>
              <w:right w:val="nil"/>
            </w:tcBorders>
            <w:vAlign w:val="center"/>
          </w:tcPr>
          <w:p w:rsidR="00D41B1B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65211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gramEnd"/>
          </w:p>
          <w:p w:rsidR="00D41B1B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Осень       </w:t>
            </w:r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gramEnd"/>
          </w:p>
          <w:p w:rsidR="00D41B1B" w:rsidRPr="005F35A5" w:rsidRDefault="00962A94" w:rsidP="001169C1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="00165211" w:rsidRPr="005F35A5">
              <w:rPr>
                <w:color w:val="000000" w:themeColor="text1"/>
              </w:rPr>
              <w:t xml:space="preserve">Зима </w:t>
            </w:r>
            <w:r>
              <w:rPr>
                <w:color w:val="000000" w:themeColor="text1"/>
              </w:rPr>
              <w:t xml:space="preserve">  </w:t>
            </w:r>
            <w:r w:rsidR="001169C1">
              <w:rPr>
                <w:color w:val="000000" w:themeColor="text1"/>
              </w:rPr>
              <w:t xml:space="preserve">    </w:t>
            </w:r>
            <w:r w:rsidR="00D41B1B" w:rsidRPr="005F35A5">
              <w:rPr>
                <w:color w:val="000000" w:themeColor="text1"/>
              </w:rPr>
              <w:t xml:space="preserve"> </w:t>
            </w:r>
            <w:proofErr w:type="gramStart"/>
            <w:r w:rsidR="00D41B1B" w:rsidRPr="005F35A5">
              <w:rPr>
                <w:color w:val="000000" w:themeColor="text1"/>
              </w:rPr>
              <w:t>мм</w:t>
            </w:r>
            <w:proofErr w:type="gramEnd"/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925"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35</w:t>
            </w: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D41B1B" w:rsidRDefault="00D41B1B" w:rsidP="00D41B1B">
            <w:pPr>
              <w:autoSpaceDE w:val="0"/>
              <w:autoSpaceDN w:val="0"/>
            </w:pPr>
            <w:r>
              <w:t xml:space="preserve">  Температура, 0С:      </w:t>
            </w:r>
          </w:p>
          <w:p w:rsidR="00D41B1B" w:rsidRDefault="00D41B1B" w:rsidP="00D41B1B">
            <w:pPr>
              <w:autoSpaceDE w:val="0"/>
              <w:autoSpaceDN w:val="0"/>
            </w:pPr>
            <w:r>
              <w:t xml:space="preserve">  Среднегодовая</w:t>
            </w:r>
          </w:p>
          <w:p w:rsidR="00D41B1B" w:rsidRPr="000F083D" w:rsidRDefault="00D41B1B" w:rsidP="00D41B1B">
            <w:pPr>
              <w:autoSpaceDE w:val="0"/>
              <w:autoSpaceDN w:val="0"/>
            </w:pPr>
            <w:r>
              <w:t xml:space="preserve">  Максимальная </w:t>
            </w:r>
            <w:proofErr w:type="gramStart"/>
            <w:r>
              <w:t xml:space="preserve">( </w:t>
            </w:r>
            <w:proofErr w:type="gramEnd"/>
            <w:r>
              <w:t xml:space="preserve">по сезонам)     </w:t>
            </w:r>
          </w:p>
        </w:tc>
        <w:tc>
          <w:tcPr>
            <w:tcW w:w="2694" w:type="dxa"/>
            <w:tcBorders>
              <w:top w:val="nil"/>
              <w:right w:val="nil"/>
            </w:tcBorders>
            <w:vAlign w:val="center"/>
          </w:tcPr>
          <w:p w:rsidR="00D41B1B" w:rsidRPr="005F35A5" w:rsidRDefault="00962A94" w:rsidP="00D41B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-7,9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Лето  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5F35A5" w:rsidRPr="005F35A5" w:rsidRDefault="00962A94" w:rsidP="001169C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16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+15</w:t>
            </w:r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360"/>
        </w:trPr>
        <w:tc>
          <w:tcPr>
            <w:tcW w:w="10375" w:type="dxa"/>
            <w:gridSpan w:val="2"/>
            <w:tcBorders>
              <w:top w:val="nil"/>
            </w:tcBorders>
            <w:vAlign w:val="center"/>
          </w:tcPr>
          <w:p w:rsidR="00D41B1B" w:rsidRPr="000F083D" w:rsidRDefault="00D41B1B" w:rsidP="00D41B1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4" w:type="dxa"/>
            <w:tcBorders>
              <w:top w:val="nil"/>
            </w:tcBorders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железнодорожных путей,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4" w:type="dxa"/>
            <w:vAlign w:val="center"/>
          </w:tcPr>
          <w:p w:rsidR="00D41B1B" w:rsidRPr="00D41B1B" w:rsidRDefault="001169C1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автомобильных дорог,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4" w:type="dxa"/>
          </w:tcPr>
          <w:p w:rsidR="00D41B1B" w:rsidRPr="00D41B1B" w:rsidRDefault="001169C1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6,5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lastRenderedPageBreak/>
              <w:t>41.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водных путей,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45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магистральных трубопроводов,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4" w:type="dxa"/>
          </w:tcPr>
          <w:p w:rsidR="00D41B1B" w:rsidRPr="00092035" w:rsidRDefault="00092035" w:rsidP="00D41B1B">
            <w:pPr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линий электропередачи,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4" w:type="dxa"/>
          </w:tcPr>
          <w:p w:rsidR="00D41B1B" w:rsidRPr="00D41B1B" w:rsidRDefault="00D41B1B" w:rsidP="005F35A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86AEF" w:rsidRPr="000F083D" w:rsidTr="00186AEF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0376" w:type="dxa"/>
            <w:gridSpan w:val="3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proofErr w:type="spellStart"/>
            <w:r w:rsidRPr="001E35FE">
              <w:rPr>
                <w:color w:val="000000" w:themeColor="text1"/>
              </w:rPr>
              <w:t>Ядерно</w:t>
            </w:r>
            <w:proofErr w:type="spellEnd"/>
            <w:r w:rsidRPr="001E35FE">
              <w:rPr>
                <w:color w:val="000000" w:themeColor="text1"/>
              </w:rPr>
              <w:t xml:space="preserve">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 xml:space="preserve">Количество </w:t>
            </w:r>
            <w:proofErr w:type="spellStart"/>
            <w:r w:rsidRPr="001E35FE">
              <w:rPr>
                <w:color w:val="000000" w:themeColor="text1"/>
              </w:rPr>
              <w:t>ядерно</w:t>
            </w:r>
            <w:proofErr w:type="spellEnd"/>
            <w:r w:rsidRPr="001E35FE">
              <w:rPr>
                <w:color w:val="000000" w:themeColor="text1"/>
              </w:rPr>
              <w:t xml:space="preserve">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ФГУП “</w:t>
            </w:r>
            <w:proofErr w:type="spellStart"/>
            <w:r w:rsidRPr="001E35FE">
              <w:rPr>
                <w:color w:val="000000" w:themeColor="text1"/>
              </w:rPr>
              <w:t>Спецкомбинаты</w:t>
            </w:r>
            <w:proofErr w:type="spellEnd"/>
            <w:r w:rsidRPr="001E35FE">
              <w:rPr>
                <w:color w:val="000000" w:themeColor="text1"/>
              </w:rPr>
              <w:t xml:space="preserve"> “Радон”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происшествий (аварий) на радиационно-опасных объектах в год, шт.</w:t>
            </w:r>
            <w:r w:rsidRPr="001E35FE">
              <w:rPr>
                <w:color w:val="000000" w:themeColor="text1"/>
              </w:rPr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сернистого ангидрида и др.</w:t>
            </w:r>
            <w:r w:rsidRPr="001E35FE">
              <w:rPr>
                <w:color w:val="000000" w:themeColor="text1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зон возможного химического заражения, км</w:t>
            </w:r>
            <w:proofErr w:type="gramStart"/>
            <w:r w:rsidRPr="001E35FE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86AEF" w:rsidRPr="000F083D" w:rsidTr="00186AEF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0376" w:type="dxa"/>
            <w:gridSpan w:val="3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F35A5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7B20BA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20BA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7B20BA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20BA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аварий и пожаров на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  <w:p w:rsidR="003E4442" w:rsidRPr="000F083D" w:rsidRDefault="003E4442" w:rsidP="00186AEF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Pr="002108AA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t>III</w:t>
      </w:r>
      <w:r w:rsidRPr="002108AA">
        <w:rPr>
          <w:b/>
          <w:bCs/>
          <w:sz w:val="26"/>
          <w:szCs w:val="26"/>
        </w:rPr>
        <w:t xml:space="preserve">. ПОКАЗАТЕЛИ РИСКА ПРИРОДНЫХ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186AEF" w:rsidRPr="000F083D" w:rsidTr="00186AEF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86AEF" w:rsidRPr="000F083D" w:rsidTr="00186AEF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c>
          <w:tcPr>
            <w:tcW w:w="595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Оползни,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Снежные лавины,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Ураганы, тайфуны, смерчи,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Бури,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Штормы,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Град, </w:t>
            </w:r>
            <w:proofErr w:type="gramStart"/>
            <w:r w:rsidRPr="000F083D">
              <w:t>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Наводнения,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Подтопления,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 xml:space="preserve">Пожары природные, </w:t>
            </w:r>
            <w:proofErr w:type="gramStart"/>
            <w:r w:rsidRPr="000F083D">
              <w:t>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 xml:space="preserve">. ПОКАЗАТЕЛИ РИСКА ТЕХНОГЕННЫХ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86AEF" w:rsidRPr="000F083D" w:rsidTr="00186AEF">
        <w:trPr>
          <w:cantSplit/>
        </w:trPr>
        <w:tc>
          <w:tcPr>
            <w:tcW w:w="3572" w:type="dxa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962A94" w:rsidRPr="000F083D" w:rsidTr="00186AEF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962A94">
        <w:trPr>
          <w:cantSplit/>
          <w:trHeight w:val="858"/>
        </w:trPr>
        <w:tc>
          <w:tcPr>
            <w:tcW w:w="3572" w:type="dxa"/>
            <w:tcBorders>
              <w:top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186AEF">
        <w:trPr>
          <w:cantSplit/>
        </w:trPr>
        <w:tc>
          <w:tcPr>
            <w:tcW w:w="3572" w:type="dxa"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B660BB">
        <w:trPr>
          <w:cantSplit/>
        </w:trPr>
        <w:tc>
          <w:tcPr>
            <w:tcW w:w="3572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B660BB">
        <w:trPr>
          <w:cantSplit/>
          <w:trHeight w:val="705"/>
        </w:trPr>
        <w:tc>
          <w:tcPr>
            <w:tcW w:w="3572" w:type="dxa"/>
            <w:vMerge w:val="restart"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 xml:space="preserve">4. Чрезвычайные ситуации на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62A94" w:rsidRPr="000F083D" w:rsidTr="00B660BB">
        <w:trPr>
          <w:cantSplit/>
          <w:trHeight w:val="945"/>
        </w:trPr>
        <w:tc>
          <w:tcPr>
            <w:tcW w:w="3572" w:type="dxa"/>
            <w:vMerge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</w:pPr>
            <w:r>
              <w:t>Пожары на объектах различного назначения</w:t>
            </w:r>
          </w:p>
        </w:tc>
        <w:tc>
          <w:tcPr>
            <w:tcW w:w="1275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</w:t>
            </w:r>
          </w:p>
        </w:tc>
        <w:tc>
          <w:tcPr>
            <w:tcW w:w="1148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0,01</w:t>
            </w:r>
          </w:p>
        </w:tc>
        <w:tc>
          <w:tcPr>
            <w:tcW w:w="992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</w:t>
            </w:r>
          </w:p>
        </w:tc>
        <w:tc>
          <w:tcPr>
            <w:tcW w:w="992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50 тыс.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3</w:t>
            </w:r>
          </w:p>
        </w:tc>
        <w:tc>
          <w:tcPr>
            <w:tcW w:w="1148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0,01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тыс.</w:t>
            </w:r>
          </w:p>
        </w:tc>
      </w:tr>
    </w:tbl>
    <w:p w:rsidR="00186AEF" w:rsidRPr="002108AA" w:rsidRDefault="00186AEF" w:rsidP="00186AEF">
      <w:pPr>
        <w:autoSpaceDE w:val="0"/>
        <w:autoSpaceDN w:val="0"/>
        <w:rPr>
          <w:sz w:val="20"/>
          <w:szCs w:val="20"/>
        </w:rPr>
      </w:pPr>
    </w:p>
    <w:p w:rsidR="00186AEF" w:rsidRPr="002108AA" w:rsidRDefault="00186AEF" w:rsidP="00186AEF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86AEF" w:rsidRPr="000F083D" w:rsidTr="00186AEF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5</w:t>
            </w:r>
          </w:p>
        </w:tc>
        <w:tc>
          <w:tcPr>
            <w:tcW w:w="1148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0,02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тыс.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86AEF" w:rsidRPr="002108AA" w:rsidRDefault="00186AEF" w:rsidP="00186AEF">
      <w:pPr>
        <w:pBdr>
          <w:bottom w:val="single" w:sz="4" w:space="1" w:color="auto"/>
        </w:pBdr>
        <w:autoSpaceDE w:val="0"/>
        <w:autoSpaceDN w:val="0"/>
        <w:ind w:right="14430"/>
      </w:pPr>
    </w:p>
    <w:p w:rsidR="00186AEF" w:rsidRPr="002108AA" w:rsidRDefault="00186AEF" w:rsidP="00186AEF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186AEF" w:rsidRPr="002108AA" w:rsidRDefault="00186AEF" w:rsidP="00186AEF">
      <w:pPr>
        <w:autoSpaceDE w:val="0"/>
        <w:autoSpaceDN w:val="0"/>
      </w:pPr>
    </w:p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 xml:space="preserve">. ПОКАЗАТЕЛИ РИСКА БИОЛОГО-СОЦИАЛЬНЫХ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86AEF" w:rsidRPr="000F083D" w:rsidTr="00186AEF">
        <w:trPr>
          <w:cantSplit/>
        </w:trPr>
        <w:tc>
          <w:tcPr>
            <w:tcW w:w="2268" w:type="dxa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 за </w:t>
            </w:r>
            <w:proofErr w:type="gramStart"/>
            <w:r w:rsidRPr="000F083D">
              <w:t>послед</w:t>
            </w:r>
            <w:r w:rsidRPr="000F083D">
              <w:softHyphen/>
              <w:t>ние</w:t>
            </w:r>
            <w:proofErr w:type="gramEnd"/>
            <w:r w:rsidRPr="000F083D">
              <w:t xml:space="preserve"> 10 лет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2268" w:type="dxa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</w:t>
            </w:r>
            <w:proofErr w:type="spellStart"/>
            <w:r w:rsidRPr="000F083D">
              <w:t>х</w:t>
            </w:r>
            <w:proofErr w:type="spellEnd"/>
            <w:r w:rsidRPr="000F083D">
              <w:t xml:space="preserve">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</w:t>
            </w:r>
            <w:proofErr w:type="spellStart"/>
            <w:r w:rsidRPr="000F083D">
              <w:t>х</w:t>
            </w:r>
            <w:proofErr w:type="spellEnd"/>
            <w:r w:rsidRPr="000F083D">
              <w:t xml:space="preserve">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</w:t>
            </w:r>
            <w:proofErr w:type="spellStart"/>
            <w:r w:rsidRPr="000F083D">
              <w:t>х</w:t>
            </w:r>
            <w:proofErr w:type="spellEnd"/>
            <w:r w:rsidRPr="000F083D">
              <w:t xml:space="preserve">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86AEF" w:rsidRPr="002108AA" w:rsidRDefault="00186AEF" w:rsidP="00186AEF">
      <w:pPr>
        <w:autoSpaceDE w:val="0"/>
        <w:autoSpaceDN w:val="0"/>
      </w:pPr>
    </w:p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</w:t>
      </w:r>
      <w:proofErr w:type="gramStart"/>
      <w:r w:rsidRPr="002108AA">
        <w:rPr>
          <w:b/>
          <w:bCs/>
          <w:sz w:val="26"/>
          <w:szCs w:val="26"/>
        </w:rPr>
        <w:t>,</w:t>
      </w:r>
      <w:proofErr w:type="gramEnd"/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186AEF" w:rsidRPr="00092035" w:rsidRDefault="00092035" w:rsidP="00186AEF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93%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  <w:p w:rsidR="001F36DC" w:rsidRDefault="001F36DC" w:rsidP="00186AEF">
            <w:pPr>
              <w:autoSpaceDE w:val="0"/>
              <w:autoSpaceDN w:val="0"/>
              <w:ind w:right="113"/>
              <w:jc w:val="both"/>
            </w:pPr>
            <w:r>
              <w:t>- убежища, отвечающие требованиям Норм ИТМ ГО</w:t>
            </w:r>
          </w:p>
          <w:p w:rsidR="001F36DC" w:rsidRDefault="001F36DC" w:rsidP="00186AEF">
            <w:pPr>
              <w:autoSpaceDE w:val="0"/>
              <w:autoSpaceDN w:val="0"/>
              <w:ind w:right="113"/>
              <w:jc w:val="both"/>
            </w:pPr>
            <w:r>
              <w:t xml:space="preserve">- </w:t>
            </w:r>
            <w:proofErr w:type="gramStart"/>
            <w:r>
              <w:t>ПРУ</w:t>
            </w:r>
            <w:proofErr w:type="gramEnd"/>
            <w:r>
              <w:t>, отвечающие требованиям Норм ИТМ ГО</w:t>
            </w:r>
          </w:p>
          <w:p w:rsidR="001F36DC" w:rsidRPr="000F083D" w:rsidRDefault="001F36DC" w:rsidP="00186AEF">
            <w:pPr>
              <w:autoSpaceDE w:val="0"/>
              <w:autoSpaceDN w:val="0"/>
              <w:ind w:right="113"/>
              <w:jc w:val="both"/>
            </w:pPr>
            <w:r>
              <w:t>- Всего за МО</w:t>
            </w:r>
          </w:p>
        </w:tc>
        <w:tc>
          <w:tcPr>
            <w:tcW w:w="2055" w:type="dxa"/>
          </w:tcPr>
          <w:p w:rsidR="001F36DC" w:rsidRPr="000F083D" w:rsidRDefault="001F36DC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  <w:vAlign w:val="center"/>
          </w:tcPr>
          <w:p w:rsidR="00186AEF" w:rsidRPr="001000F5" w:rsidRDefault="00962A94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</w:t>
            </w:r>
            <w:proofErr w:type="gramStart"/>
            <w:r w:rsidRPr="000F083D">
              <w:t>дств дл</w:t>
            </w:r>
            <w:proofErr w:type="gramEnd"/>
            <w:r w:rsidRPr="000F083D">
              <w:t>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  <w:vAlign w:val="center"/>
          </w:tcPr>
          <w:p w:rsidR="00186AEF" w:rsidRPr="00092035" w:rsidRDefault="00092035" w:rsidP="00186AEF">
            <w:pPr>
              <w:autoSpaceDE w:val="0"/>
              <w:autoSpaceDN w:val="0"/>
              <w:jc w:val="center"/>
            </w:pPr>
            <w:proofErr w:type="gramStart"/>
            <w:r>
              <w:rPr>
                <w:lang w:val="en-US"/>
              </w:rPr>
              <w:t xml:space="preserve">20 </w:t>
            </w:r>
            <w:r>
              <w:t>р.руб.</w:t>
            </w:r>
            <w:proofErr w:type="gramEnd"/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химически опасных,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объектов, обеспеченных автономными источниками </w:t>
            </w:r>
            <w:proofErr w:type="spellStart"/>
            <w:r w:rsidRPr="000F083D">
              <w:t>электро</w:t>
            </w:r>
            <w:proofErr w:type="spellEnd"/>
            <w:r w:rsidRPr="000F083D">
              <w:t>-, тепл</w:t>
            </w:r>
            <w:proofErr w:type="gramStart"/>
            <w:r w:rsidRPr="000F083D">
              <w:t>о-</w:t>
            </w:r>
            <w:proofErr w:type="gramEnd"/>
            <w:r w:rsidRPr="000F083D">
              <w:t xml:space="preserve">, </w:t>
            </w:r>
            <w:proofErr w:type="spellStart"/>
            <w:r w:rsidRPr="000F083D">
              <w:t>газо</w:t>
            </w:r>
            <w:proofErr w:type="spellEnd"/>
            <w:r w:rsidRPr="000F083D">
              <w:t>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сре</w:t>
            </w:r>
            <w:proofErr w:type="gramStart"/>
            <w:r w:rsidRPr="000F083D">
              <w:t>дств дл</w:t>
            </w:r>
            <w:proofErr w:type="gramEnd"/>
            <w:r w:rsidRPr="000F083D">
              <w:t>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По плану мирного времени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4/4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персонала предприятий и организаций, который прошел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прошедшего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301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учащихся общеобразовательных учреждений, прошедших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186AEF" w:rsidRPr="000F083D" w:rsidRDefault="00092035" w:rsidP="00186AEF">
            <w:pPr>
              <w:autoSpaceDE w:val="0"/>
              <w:autoSpaceDN w:val="0"/>
              <w:jc w:val="center"/>
            </w:pPr>
            <w:r>
              <w:t>44/44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186AEF" w:rsidRPr="002108AA" w:rsidSect="00186AEF">
          <w:headerReference w:type="default" r:id="rId9"/>
          <w:pgSz w:w="16840" w:h="11907" w:orient="landscape" w:code="9"/>
          <w:pgMar w:top="572" w:right="567" w:bottom="284" w:left="567" w:header="532" w:footer="284" w:gutter="0"/>
          <w:cols w:space="709"/>
        </w:sectPr>
      </w:pPr>
    </w:p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jc w:val="center"/>
        <w:rPr>
          <w:b/>
          <w:sz w:val="36"/>
          <w:szCs w:val="36"/>
        </w:rPr>
      </w:pPr>
    </w:p>
    <w:p w:rsidR="00EE2261" w:rsidRDefault="00EE2261" w:rsidP="00D067B5">
      <w:pPr>
        <w:rPr>
          <w:sz w:val="18"/>
        </w:rPr>
      </w:pPr>
    </w:p>
    <w:sectPr w:rsidR="00EE2261" w:rsidSect="00C24B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FF" w:rsidRDefault="002409FF" w:rsidP="00186AEF">
      <w:r>
        <w:separator/>
      </w:r>
    </w:p>
  </w:endnote>
  <w:endnote w:type="continuationSeparator" w:id="0">
    <w:p w:rsidR="002409FF" w:rsidRDefault="002409FF" w:rsidP="0018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FF" w:rsidRDefault="002409FF" w:rsidP="00186AEF">
      <w:r>
        <w:separator/>
      </w:r>
    </w:p>
  </w:footnote>
  <w:footnote w:type="continuationSeparator" w:id="0">
    <w:p w:rsidR="002409FF" w:rsidRDefault="002409FF" w:rsidP="00186AEF">
      <w:r>
        <w:continuationSeparator/>
      </w:r>
    </w:p>
  </w:footnote>
  <w:footnote w:id="1">
    <w:p w:rsidR="004E1137" w:rsidRDefault="004E1137" w:rsidP="00186AEF">
      <w:pPr>
        <w:pStyle w:val="af6"/>
        <w:ind w:firstLine="567"/>
      </w:pPr>
      <w:r>
        <w:rPr>
          <w:rStyle w:val="af8"/>
        </w:rPr>
        <w:t>*</w:t>
      </w:r>
      <w:r>
        <w:t> Другие наименования определяются исходя из местных условий.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7" w:rsidRDefault="004E1137">
    <w:pPr>
      <w:pStyle w:val="ac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7" w:rsidRDefault="004E1137">
    <w:pPr>
      <w:pStyle w:val="ac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D6"/>
    <w:multiLevelType w:val="hybridMultilevel"/>
    <w:tmpl w:val="B1C09522"/>
    <w:lvl w:ilvl="0" w:tplc="CB96F85E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0C8A4A54"/>
    <w:multiLevelType w:val="hybridMultilevel"/>
    <w:tmpl w:val="D3B44C50"/>
    <w:lvl w:ilvl="0" w:tplc="466C0714">
      <w:start w:val="8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2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C12"/>
    <w:multiLevelType w:val="hybridMultilevel"/>
    <w:tmpl w:val="993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271B"/>
    <w:multiLevelType w:val="hybridMultilevel"/>
    <w:tmpl w:val="A016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A517D"/>
    <w:multiLevelType w:val="hybridMultilevel"/>
    <w:tmpl w:val="FE524B0C"/>
    <w:lvl w:ilvl="0" w:tplc="265C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15E"/>
    <w:multiLevelType w:val="hybridMultilevel"/>
    <w:tmpl w:val="BB982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9954957"/>
    <w:multiLevelType w:val="hybridMultilevel"/>
    <w:tmpl w:val="F2EE205C"/>
    <w:lvl w:ilvl="0" w:tplc="6ADC08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BAA176E"/>
    <w:multiLevelType w:val="hybridMultilevel"/>
    <w:tmpl w:val="1FB2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8A"/>
    <w:rsid w:val="00015150"/>
    <w:rsid w:val="0002089A"/>
    <w:rsid w:val="00034ECA"/>
    <w:rsid w:val="0003738E"/>
    <w:rsid w:val="00053A86"/>
    <w:rsid w:val="00053F35"/>
    <w:rsid w:val="00092035"/>
    <w:rsid w:val="000D7DC6"/>
    <w:rsid w:val="000E3F53"/>
    <w:rsid w:val="000F11D3"/>
    <w:rsid w:val="000F64AB"/>
    <w:rsid w:val="00102872"/>
    <w:rsid w:val="001169C1"/>
    <w:rsid w:val="0016047C"/>
    <w:rsid w:val="00165211"/>
    <w:rsid w:val="0017469E"/>
    <w:rsid w:val="00186AEF"/>
    <w:rsid w:val="001C4602"/>
    <w:rsid w:val="001F36DC"/>
    <w:rsid w:val="002061D6"/>
    <w:rsid w:val="00214021"/>
    <w:rsid w:val="00217538"/>
    <w:rsid w:val="00223DE3"/>
    <w:rsid w:val="0023751F"/>
    <w:rsid w:val="002409FF"/>
    <w:rsid w:val="00247D98"/>
    <w:rsid w:val="00251B78"/>
    <w:rsid w:val="002A2938"/>
    <w:rsid w:val="002C5337"/>
    <w:rsid w:val="002D13B1"/>
    <w:rsid w:val="002D221D"/>
    <w:rsid w:val="003246EF"/>
    <w:rsid w:val="00332087"/>
    <w:rsid w:val="00356D01"/>
    <w:rsid w:val="00396989"/>
    <w:rsid w:val="003A0923"/>
    <w:rsid w:val="003B1C7A"/>
    <w:rsid w:val="003D5BF9"/>
    <w:rsid w:val="003E4442"/>
    <w:rsid w:val="003F3FC4"/>
    <w:rsid w:val="00422A0D"/>
    <w:rsid w:val="0044273E"/>
    <w:rsid w:val="00442A06"/>
    <w:rsid w:val="00450B09"/>
    <w:rsid w:val="00452436"/>
    <w:rsid w:val="0046486E"/>
    <w:rsid w:val="004B2558"/>
    <w:rsid w:val="004B447D"/>
    <w:rsid w:val="004B6D00"/>
    <w:rsid w:val="004E1137"/>
    <w:rsid w:val="004E3904"/>
    <w:rsid w:val="004F2BDC"/>
    <w:rsid w:val="004F69DE"/>
    <w:rsid w:val="005157E8"/>
    <w:rsid w:val="0053197E"/>
    <w:rsid w:val="00591138"/>
    <w:rsid w:val="005F35A5"/>
    <w:rsid w:val="005F4F9B"/>
    <w:rsid w:val="0063085F"/>
    <w:rsid w:val="006875D2"/>
    <w:rsid w:val="006A1C75"/>
    <w:rsid w:val="006A3DE8"/>
    <w:rsid w:val="006A593C"/>
    <w:rsid w:val="006D38E2"/>
    <w:rsid w:val="0071518C"/>
    <w:rsid w:val="00730F4B"/>
    <w:rsid w:val="00764B7C"/>
    <w:rsid w:val="0077380E"/>
    <w:rsid w:val="007A1425"/>
    <w:rsid w:val="007B400F"/>
    <w:rsid w:val="007E2799"/>
    <w:rsid w:val="00820864"/>
    <w:rsid w:val="0084336E"/>
    <w:rsid w:val="00876452"/>
    <w:rsid w:val="00893456"/>
    <w:rsid w:val="00895333"/>
    <w:rsid w:val="008A2A06"/>
    <w:rsid w:val="008B331B"/>
    <w:rsid w:val="008B4D72"/>
    <w:rsid w:val="008C1EB7"/>
    <w:rsid w:val="008D6CAB"/>
    <w:rsid w:val="008F1A8E"/>
    <w:rsid w:val="008F3F1F"/>
    <w:rsid w:val="009025BF"/>
    <w:rsid w:val="00911EF3"/>
    <w:rsid w:val="00941B0E"/>
    <w:rsid w:val="00942C1A"/>
    <w:rsid w:val="00962A94"/>
    <w:rsid w:val="009641C5"/>
    <w:rsid w:val="009A6D54"/>
    <w:rsid w:val="009B1868"/>
    <w:rsid w:val="009D4FEE"/>
    <w:rsid w:val="009D5281"/>
    <w:rsid w:val="00A00489"/>
    <w:rsid w:val="00A01C25"/>
    <w:rsid w:val="00A14AC9"/>
    <w:rsid w:val="00A31740"/>
    <w:rsid w:val="00A36FFE"/>
    <w:rsid w:val="00A43069"/>
    <w:rsid w:val="00A657FD"/>
    <w:rsid w:val="00A66D0A"/>
    <w:rsid w:val="00AB2348"/>
    <w:rsid w:val="00AD46CE"/>
    <w:rsid w:val="00AD4CD7"/>
    <w:rsid w:val="00AE1461"/>
    <w:rsid w:val="00AF14B4"/>
    <w:rsid w:val="00B2512C"/>
    <w:rsid w:val="00B26163"/>
    <w:rsid w:val="00B334A3"/>
    <w:rsid w:val="00B4077D"/>
    <w:rsid w:val="00B40DE9"/>
    <w:rsid w:val="00B47538"/>
    <w:rsid w:val="00B53F8A"/>
    <w:rsid w:val="00B64697"/>
    <w:rsid w:val="00B660BB"/>
    <w:rsid w:val="00BB54E5"/>
    <w:rsid w:val="00BD4580"/>
    <w:rsid w:val="00BE0E02"/>
    <w:rsid w:val="00BE1F3E"/>
    <w:rsid w:val="00BF0025"/>
    <w:rsid w:val="00BF1BDE"/>
    <w:rsid w:val="00C03A9E"/>
    <w:rsid w:val="00C109ED"/>
    <w:rsid w:val="00C2156A"/>
    <w:rsid w:val="00C24BEC"/>
    <w:rsid w:val="00C3260B"/>
    <w:rsid w:val="00C53C39"/>
    <w:rsid w:val="00C835B4"/>
    <w:rsid w:val="00C957C0"/>
    <w:rsid w:val="00CA1AD1"/>
    <w:rsid w:val="00CA3C12"/>
    <w:rsid w:val="00CB7FC7"/>
    <w:rsid w:val="00CD0650"/>
    <w:rsid w:val="00CD3585"/>
    <w:rsid w:val="00CE58B1"/>
    <w:rsid w:val="00D067B5"/>
    <w:rsid w:val="00D170C3"/>
    <w:rsid w:val="00D41B1B"/>
    <w:rsid w:val="00D538DF"/>
    <w:rsid w:val="00D612CF"/>
    <w:rsid w:val="00D74219"/>
    <w:rsid w:val="00D75E30"/>
    <w:rsid w:val="00D852BF"/>
    <w:rsid w:val="00DA1036"/>
    <w:rsid w:val="00DD24D9"/>
    <w:rsid w:val="00DF17B3"/>
    <w:rsid w:val="00E06F36"/>
    <w:rsid w:val="00E17FC9"/>
    <w:rsid w:val="00E44EC2"/>
    <w:rsid w:val="00E549A0"/>
    <w:rsid w:val="00E56640"/>
    <w:rsid w:val="00E74C34"/>
    <w:rsid w:val="00E86142"/>
    <w:rsid w:val="00E8708E"/>
    <w:rsid w:val="00EB1A73"/>
    <w:rsid w:val="00EC7B23"/>
    <w:rsid w:val="00EE0013"/>
    <w:rsid w:val="00EE2261"/>
    <w:rsid w:val="00F118F0"/>
    <w:rsid w:val="00F2236D"/>
    <w:rsid w:val="00F24D6C"/>
    <w:rsid w:val="00F27F13"/>
    <w:rsid w:val="00F34541"/>
    <w:rsid w:val="00F47E98"/>
    <w:rsid w:val="00F74CCE"/>
    <w:rsid w:val="00F936B9"/>
    <w:rsid w:val="00FE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B7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51B7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1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1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Book Title"/>
    <w:basedOn w:val="a0"/>
    <w:uiPriority w:val="33"/>
    <w:qFormat/>
    <w:rsid w:val="00820864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820864"/>
    <w:pPr>
      <w:ind w:left="720"/>
      <w:contextualSpacing/>
    </w:pPr>
  </w:style>
  <w:style w:type="paragraph" w:styleId="a5">
    <w:name w:val="No Spacing"/>
    <w:uiPriority w:val="1"/>
    <w:qFormat/>
    <w:rsid w:val="0082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053F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3F35"/>
    <w:rPr>
      <w:b/>
      <w:bCs/>
    </w:rPr>
  </w:style>
  <w:style w:type="paragraph" w:customStyle="1" w:styleId="paragraph">
    <w:name w:val="paragraph"/>
    <w:basedOn w:val="a"/>
    <w:rsid w:val="00AD46C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D46CE"/>
  </w:style>
  <w:style w:type="character" w:customStyle="1" w:styleId="eop">
    <w:name w:val="eop"/>
    <w:basedOn w:val="a0"/>
    <w:rsid w:val="00AD46CE"/>
  </w:style>
  <w:style w:type="character" w:customStyle="1" w:styleId="spellingerror">
    <w:name w:val="spellingerror"/>
    <w:basedOn w:val="a0"/>
    <w:rsid w:val="00AD46CE"/>
  </w:style>
  <w:style w:type="paragraph" w:customStyle="1" w:styleId="p5">
    <w:name w:val="p5"/>
    <w:basedOn w:val="a"/>
    <w:rsid w:val="00DF17B3"/>
    <w:pPr>
      <w:spacing w:before="100" w:beforeAutospacing="1" w:after="100" w:afterAutospacing="1"/>
    </w:pPr>
  </w:style>
  <w:style w:type="paragraph" w:customStyle="1" w:styleId="p1">
    <w:name w:val="p1"/>
    <w:basedOn w:val="a"/>
    <w:rsid w:val="00DF17B3"/>
    <w:pPr>
      <w:spacing w:before="100" w:beforeAutospacing="1" w:after="100" w:afterAutospacing="1"/>
    </w:pPr>
  </w:style>
  <w:style w:type="paragraph" w:customStyle="1" w:styleId="p2">
    <w:name w:val="p2"/>
    <w:basedOn w:val="a"/>
    <w:rsid w:val="00DF17B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37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1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E22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F345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3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6A593C"/>
    <w:pPr>
      <w:shd w:val="clear" w:color="auto" w:fill="FFFFFF"/>
      <w:tabs>
        <w:tab w:val="left" w:pos="1219"/>
      </w:tabs>
      <w:ind w:firstLine="1015"/>
      <w:jc w:val="both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uiPriority w:val="99"/>
    <w:rsid w:val="006A593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B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66D0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6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66D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FE039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FE0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AEF"/>
  </w:style>
  <w:style w:type="paragraph" w:styleId="af4">
    <w:name w:val="footer"/>
    <w:basedOn w:val="a"/>
    <w:link w:val="af5"/>
    <w:uiPriority w:val="99"/>
    <w:rsid w:val="00186AE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186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86AE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86AE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186AE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86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186AEF"/>
    <w:rPr>
      <w:vertAlign w:val="superscript"/>
    </w:rPr>
  </w:style>
  <w:style w:type="paragraph" w:customStyle="1" w:styleId="western">
    <w:name w:val="western"/>
    <w:basedOn w:val="a"/>
    <w:rsid w:val="00092035"/>
    <w:pPr>
      <w:suppressAutoHyphens/>
      <w:spacing w:before="280" w:after="28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744-18AB-44DD-B91B-D7F7B81F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ROTA</cp:lastModifiedBy>
  <cp:revision>5</cp:revision>
  <cp:lastPrinted>2020-05-20T07:00:00Z</cp:lastPrinted>
  <dcterms:created xsi:type="dcterms:W3CDTF">2020-06-04T14:29:00Z</dcterms:created>
  <dcterms:modified xsi:type="dcterms:W3CDTF">2022-02-07T08:08:00Z</dcterms:modified>
</cp:coreProperties>
</file>