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B0" w:rsidRPr="00E17921" w:rsidRDefault="002C74B0" w:rsidP="002C7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14E7" w:rsidRDefault="007A6E84" w:rsidP="002014E7">
      <w:pPr>
        <w:pStyle w:val="a4"/>
        <w:spacing w:after="0"/>
        <w:jc w:val="center"/>
        <w:rPr>
          <w:sz w:val="28"/>
          <w:szCs w:val="28"/>
        </w:rPr>
      </w:pPr>
      <w:r>
        <w:rPr>
          <w:w w:val="123"/>
          <w:sz w:val="28"/>
          <w:szCs w:val="28"/>
        </w:rPr>
        <w:t>М</w:t>
      </w:r>
      <w:r w:rsidR="002014E7">
        <w:rPr>
          <w:w w:val="123"/>
          <w:sz w:val="28"/>
          <w:szCs w:val="28"/>
        </w:rPr>
        <w:t>УНИЦИПАЛЬНОГО ОБРАЗОВАНИЯ</w:t>
      </w:r>
    </w:p>
    <w:p w:rsidR="002014E7" w:rsidRDefault="002014E7" w:rsidP="002014E7">
      <w:pPr>
        <w:pStyle w:val="a4"/>
        <w:keepNext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2014E7" w:rsidRDefault="002014E7" w:rsidP="002014E7">
      <w:pPr>
        <w:pStyle w:val="a4"/>
        <w:keepNext/>
        <w:spacing w:after="0"/>
        <w:jc w:val="center"/>
        <w:rPr>
          <w:sz w:val="28"/>
          <w:szCs w:val="28"/>
        </w:rPr>
      </w:pPr>
    </w:p>
    <w:p w:rsidR="002014E7" w:rsidRDefault="002014E7" w:rsidP="002014E7">
      <w:pPr>
        <w:pStyle w:val="a4"/>
        <w:keepNext/>
        <w:spacing w:after="0"/>
        <w:jc w:val="center"/>
        <w:rPr>
          <w:color w:val="000000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О Т О К О Л  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30.07.2017                                                                                    № 1</w:t>
      </w:r>
      <w:r w:rsidR="00A76B6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Открывает и ведет заседание: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председатель Совета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Установленное число депутатов    -  10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Избрано                                           -  10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Присутствуют                                  -  7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Присутствуют депутаты: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Ажибаева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Р.К., Журбина А.Г., Карпенко А.И., Карпенко А.М., Костенко С.А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Пузиков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И.С.,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Сенчихина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 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Приглашенные: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Ротарь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Е.Г. – заведующей сектором по общим вопросам  администрации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ПОВЕСТКА ДНЯ</w:t>
      </w:r>
    </w:p>
    <w:p w:rsidR="002014E7" w:rsidRPr="002014E7" w:rsidRDefault="002014E7" w:rsidP="0020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ведения реестра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014E7" w:rsidRDefault="002014E7" w:rsidP="0020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4E7" w:rsidRPr="002014E7" w:rsidRDefault="002014E7" w:rsidP="002014E7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 глава администрации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СЛУШАЛИ:</w:t>
      </w:r>
    </w:p>
    <w:p w:rsidR="002014E7" w:rsidRPr="006043CB" w:rsidRDefault="002014E7" w:rsidP="0020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Бакунцеву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 зачитала протест прокуратуры от 20.07.25017 на решение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20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ведения реестра муниципального</w:t>
      </w:r>
    </w:p>
    <w:p w:rsidR="002014E7" w:rsidRPr="002014E7" w:rsidRDefault="002014E7" w:rsidP="0020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014E7" w:rsidRDefault="002014E7" w:rsidP="002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ВЫСТУПИЛИ:</w:t>
      </w:r>
    </w:p>
    <w:p w:rsidR="002014E7" w:rsidRDefault="002014E7" w:rsidP="0020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4E7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Костенко С.</w:t>
      </w:r>
      <w:proofErr w:type="gramStart"/>
      <w:r w:rsidRPr="002014E7">
        <w:rPr>
          <w:rFonts w:ascii="Times New Roman" w:eastAsia="Calibri" w:hAnsi="Times New Roman" w:cs="Times New Roman"/>
          <w:i/>
          <w:sz w:val="28"/>
          <w:szCs w:val="28"/>
          <w:u w:val="single"/>
        </w:rPr>
        <w:t>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которая озвучила  положение  Минэкономразвития РФ от 30.0.2011 №424 и </w:t>
      </w:r>
      <w:r>
        <w:rPr>
          <w:rFonts w:ascii="Times New Roman" w:hAnsi="Times New Roman" w:cs="Times New Roman"/>
          <w:sz w:val="28"/>
          <w:szCs w:val="28"/>
        </w:rPr>
        <w:t>предложила отменить решение</w:t>
      </w:r>
      <w:r w:rsidRPr="0020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ведения реестра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РЕШИЛИ:</w:t>
      </w:r>
    </w:p>
    <w:p w:rsidR="002014E7" w:rsidRPr="002014E7" w:rsidRDefault="002014E7" w:rsidP="002014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№ 16 принять (голосовали: за-7, проти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нет, воздержались- нет).</w:t>
      </w:r>
    </w:p>
    <w:p w:rsidR="002014E7" w:rsidRDefault="002014E7" w:rsidP="002014E7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14E7" w:rsidRDefault="002014E7" w:rsidP="002014E7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муниципального образования ___________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2014E7" w:rsidRDefault="002014E7" w:rsidP="002014E7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</w:t>
      </w:r>
    </w:p>
    <w:p w:rsidR="002014E7" w:rsidRDefault="002014E7" w:rsidP="002014E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14E7" w:rsidRDefault="002014E7" w:rsidP="002014E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</w:t>
      </w:r>
    </w:p>
    <w:p w:rsidR="002014E7" w:rsidRDefault="002014E7" w:rsidP="002014E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          ___________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</w:p>
    <w:p w:rsidR="002014E7" w:rsidRDefault="002014E7" w:rsidP="00201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4E7" w:rsidRDefault="002014E7" w:rsidP="00201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СОВЕТ МУНИЦИПАЛЬНОГО ОБРАЗОВАНИЯ</w:t>
      </w:r>
    </w:p>
    <w:p w:rsidR="002014E7" w:rsidRDefault="002014E7" w:rsidP="00201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«СОКРУТОВСКИЙ СЕЛЬСОВЕТ»</w:t>
      </w:r>
    </w:p>
    <w:p w:rsidR="007A6E84" w:rsidRDefault="007A6E84" w:rsidP="0020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4E7" w:rsidRDefault="007A6E84" w:rsidP="0020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014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4E7" w:rsidRDefault="002014E7" w:rsidP="002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30.0</w:t>
      </w:r>
      <w:r w:rsidR="00A76B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6B60">
        <w:rPr>
          <w:rFonts w:ascii="Times New Roman" w:hAnsi="Times New Roman" w:cs="Times New Roman"/>
          <w:sz w:val="28"/>
          <w:szCs w:val="28"/>
        </w:rPr>
        <w:t>6</w:t>
      </w:r>
    </w:p>
    <w:p w:rsidR="002014E7" w:rsidRDefault="002014E7" w:rsidP="00201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6B60" w:rsidRDefault="00A76B60" w:rsidP="00A7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Совета от 12.04.2016 </w:t>
      </w:r>
    </w:p>
    <w:p w:rsidR="00A76B60" w:rsidRDefault="00A76B60" w:rsidP="00A7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 «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ведения реестра </w:t>
      </w:r>
    </w:p>
    <w:p w:rsidR="00A76B60" w:rsidRDefault="00A76B60" w:rsidP="00A7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A76B60" w:rsidRPr="00A76B60" w:rsidRDefault="00A76B60" w:rsidP="00A7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A76B60" w:rsidRPr="00D6730B" w:rsidRDefault="002014E7" w:rsidP="00A7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76B60"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</w:t>
      </w:r>
      <w:r w:rsid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</w:t>
      </w:r>
      <w:r w:rsidR="00A76B60"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proofErr w:type="gramStart"/>
      <w:r w:rsidR="00A76B60"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A76B60"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</w:t>
      </w:r>
      <w:r w:rsidR="00A76B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6B60"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 «Об утверждении Порядка ведения органами местного самоуправления реестров муниципального имущества», в соответствии с Уставом муниципального образования </w:t>
      </w:r>
      <w:r w:rsidR="00A76B60"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76B60"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A76B60"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A76B60"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формирования и учета муниципального имущества, </w:t>
      </w:r>
      <w:r w:rsidR="00A76B60"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«</w:t>
      </w:r>
      <w:proofErr w:type="spellStart"/>
      <w:r w:rsidR="00A76B60"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A76B60"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A76B60" w:rsidRDefault="00A76B60" w:rsidP="00A7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4E7" w:rsidRDefault="002014E7" w:rsidP="00A76B60">
      <w:pPr>
        <w:pStyle w:val="ConsPlusNormal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7A6E84" w:rsidRDefault="007A6E84" w:rsidP="00A76B60">
      <w:pPr>
        <w:pStyle w:val="ConsPlusNormal"/>
        <w:ind w:firstLine="684"/>
        <w:rPr>
          <w:rFonts w:ascii="Times New Roman" w:hAnsi="Times New Roman" w:cs="Times New Roman"/>
          <w:sz w:val="28"/>
          <w:szCs w:val="28"/>
        </w:rPr>
      </w:pPr>
    </w:p>
    <w:p w:rsidR="00A76B60" w:rsidRPr="00A76B60" w:rsidRDefault="00A76B60" w:rsidP="00A7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6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решения Совета от 12.04.2016 </w:t>
      </w:r>
      <w:r w:rsidR="007A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 «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ведения реестра </w:t>
      </w:r>
      <w:r w:rsidR="007A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proofErr w:type="gram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7A6E84" w:rsidRDefault="007A6E84" w:rsidP="00A7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4E7" w:rsidRDefault="002014E7" w:rsidP="00A7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разместить на официальном сайте органов местного самоуправления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2014E7" w:rsidRDefault="002014E7" w:rsidP="0020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размещения на официальном сайте органов местного самоуправления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2014E7" w:rsidRDefault="002014E7" w:rsidP="0020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возложить на главу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014E7" w:rsidRDefault="002014E7" w:rsidP="002014E7">
      <w:pPr>
        <w:keepNext/>
        <w:widowControl w:val="0"/>
        <w:jc w:val="both"/>
        <w:rPr>
          <w:color w:val="000000"/>
          <w:sz w:val="28"/>
          <w:szCs w:val="28"/>
        </w:rPr>
      </w:pPr>
    </w:p>
    <w:p w:rsidR="002014E7" w:rsidRDefault="002014E7" w:rsidP="002014E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___________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2014E7" w:rsidRDefault="002014E7" w:rsidP="002014E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2014E7" w:rsidRDefault="002014E7" w:rsidP="002014E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4E7" w:rsidRDefault="002014E7" w:rsidP="002014E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2014E7" w:rsidRDefault="002014E7" w:rsidP="002014E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___________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014E7" w:rsidRDefault="002014E7" w:rsidP="002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E7" w:rsidRDefault="002014E7" w:rsidP="002014E7">
      <w:pPr>
        <w:jc w:val="center"/>
        <w:rPr>
          <w:sz w:val="27"/>
          <w:szCs w:val="27"/>
        </w:rPr>
      </w:pPr>
    </w:p>
    <w:p w:rsidR="002014E7" w:rsidRDefault="002014E7" w:rsidP="0020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E7" w:rsidRDefault="002014E7" w:rsidP="0020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E7" w:rsidRDefault="002014E7" w:rsidP="0020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E7" w:rsidRDefault="002014E7" w:rsidP="0020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E7" w:rsidRDefault="002014E7" w:rsidP="0020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4B0" w:rsidRPr="00E17921" w:rsidRDefault="002C74B0" w:rsidP="002C74B0">
      <w:pPr>
        <w:pStyle w:val="a4"/>
        <w:spacing w:after="0"/>
        <w:jc w:val="center"/>
        <w:rPr>
          <w:sz w:val="28"/>
          <w:szCs w:val="28"/>
        </w:rPr>
      </w:pPr>
      <w:r w:rsidRPr="00E17921">
        <w:rPr>
          <w:w w:val="123"/>
          <w:sz w:val="28"/>
          <w:szCs w:val="28"/>
        </w:rPr>
        <w:t>СОВЕТ МУНИЦИПАЛЬНОГО ОБРАЗОВАНИЯ</w:t>
      </w:r>
    </w:p>
    <w:p w:rsidR="002C74B0" w:rsidRPr="00E17921" w:rsidRDefault="002C74B0" w:rsidP="002C74B0">
      <w:pPr>
        <w:pStyle w:val="a4"/>
        <w:keepNext/>
        <w:spacing w:after="0"/>
        <w:jc w:val="center"/>
        <w:rPr>
          <w:sz w:val="28"/>
          <w:szCs w:val="28"/>
        </w:rPr>
      </w:pPr>
      <w:r w:rsidRPr="00E17921">
        <w:rPr>
          <w:sz w:val="28"/>
          <w:szCs w:val="28"/>
        </w:rPr>
        <w:t>«СОКРУТОВСКИЙ СЕЛЬСОВЕТ»</w:t>
      </w:r>
    </w:p>
    <w:p w:rsidR="002C74B0" w:rsidRPr="00E17921" w:rsidRDefault="002C74B0" w:rsidP="002C74B0">
      <w:pPr>
        <w:pStyle w:val="a4"/>
        <w:keepNext/>
        <w:spacing w:after="0"/>
        <w:jc w:val="center"/>
        <w:rPr>
          <w:sz w:val="28"/>
          <w:szCs w:val="28"/>
        </w:rPr>
      </w:pPr>
    </w:p>
    <w:p w:rsidR="002C74B0" w:rsidRPr="00E17921" w:rsidRDefault="002C74B0" w:rsidP="002C74B0">
      <w:pPr>
        <w:pStyle w:val="a4"/>
        <w:keepNext/>
        <w:spacing w:after="0"/>
        <w:jc w:val="center"/>
        <w:rPr>
          <w:color w:val="000000"/>
          <w:sz w:val="28"/>
          <w:szCs w:val="28"/>
        </w:rPr>
      </w:pP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E179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Р О Т О К О Л  </w:t>
      </w:r>
    </w:p>
    <w:p w:rsidR="002C74B0" w:rsidRDefault="002C74B0" w:rsidP="002C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12.04.2016                                                                                                    № 18</w:t>
      </w:r>
      <w:r w:rsidRPr="00145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Открывает и ведет заседание:   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- председатель Совета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Установленное число депутатов    -  10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Избрано                                           -  10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Присутствуют                                  -  7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Присутствуют депутаты: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Ажибаева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Р.К., Журбина А.Г., Карпенко А.И., Карпенко А.М., Костенко С.А 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Пузиков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И.С.,  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Сенчихина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Е.А. 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Приглашенные: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Ротарь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Е.Г. – заведующей сектором по общим вопросам  администрации МО «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ПОВЕСТКА ДНЯ</w:t>
      </w:r>
    </w:p>
    <w:p w:rsidR="002C74B0" w:rsidRPr="006043CB" w:rsidRDefault="002C74B0" w:rsidP="002C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ведения реестра муниципального</w:t>
      </w:r>
    </w:p>
    <w:p w:rsidR="002C74B0" w:rsidRPr="002D3E2E" w:rsidRDefault="002C74B0" w:rsidP="002C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C74B0" w:rsidRPr="002D3E2E" w:rsidRDefault="002C74B0" w:rsidP="002C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4B0" w:rsidRPr="00E17921" w:rsidRDefault="002C74B0" w:rsidP="002C74B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>.-  глава администрации МО «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          СЛУШАЛИ:</w:t>
      </w:r>
    </w:p>
    <w:p w:rsidR="002C74B0" w:rsidRPr="006043CB" w:rsidRDefault="002C74B0" w:rsidP="002C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ведения реестра муниципального </w:t>
      </w:r>
    </w:p>
    <w:p w:rsidR="002C74B0" w:rsidRPr="002D3E2E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C74B0" w:rsidRPr="002D3E2E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           РЕШИЛИ:</w:t>
      </w:r>
    </w:p>
    <w:p w:rsidR="002C74B0" w:rsidRPr="00E17921" w:rsidRDefault="002C74B0" w:rsidP="002C7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921">
        <w:rPr>
          <w:rFonts w:ascii="Times New Roman" w:eastAsia="Calibri" w:hAnsi="Times New Roman" w:cs="Times New Roman"/>
          <w:sz w:val="28"/>
          <w:szCs w:val="28"/>
        </w:rPr>
        <w:t>Решение №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E17921">
        <w:rPr>
          <w:rFonts w:ascii="Times New Roman" w:eastAsia="Calibri" w:hAnsi="Times New Roman" w:cs="Times New Roman"/>
          <w:sz w:val="28"/>
          <w:szCs w:val="28"/>
        </w:rPr>
        <w:t xml:space="preserve"> принять (голосовали: за-7, проти</w:t>
      </w:r>
      <w:proofErr w:type="gramStart"/>
      <w:r w:rsidRPr="00E17921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921">
        <w:rPr>
          <w:rFonts w:ascii="Times New Roman" w:eastAsia="Calibri" w:hAnsi="Times New Roman" w:cs="Times New Roman"/>
          <w:sz w:val="28"/>
          <w:szCs w:val="28"/>
        </w:rPr>
        <w:t>нет, воздержались-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921">
        <w:rPr>
          <w:rFonts w:ascii="Times New Roman" w:eastAsia="Calibri" w:hAnsi="Times New Roman" w:cs="Times New Roman"/>
          <w:sz w:val="28"/>
          <w:szCs w:val="28"/>
        </w:rPr>
        <w:t>нет).</w:t>
      </w:r>
    </w:p>
    <w:p w:rsidR="002C74B0" w:rsidRPr="00E17921" w:rsidRDefault="002C74B0" w:rsidP="002C74B0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74B0" w:rsidRPr="00E17921" w:rsidRDefault="002C74B0" w:rsidP="002C74B0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74B0" w:rsidRPr="00E17921" w:rsidRDefault="002C74B0" w:rsidP="002C74B0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муниципального образования ___________                 </w:t>
      </w:r>
      <w:proofErr w:type="spellStart"/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2C74B0" w:rsidRPr="00E17921" w:rsidRDefault="002C74B0" w:rsidP="002C74B0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</w:t>
      </w:r>
    </w:p>
    <w:p w:rsidR="002C74B0" w:rsidRPr="00E17921" w:rsidRDefault="002C74B0" w:rsidP="002C74B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74B0" w:rsidRPr="00E17921" w:rsidRDefault="002C74B0" w:rsidP="002C74B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</w:t>
      </w:r>
    </w:p>
    <w:p w:rsidR="002C74B0" w:rsidRPr="00E17921" w:rsidRDefault="002C74B0" w:rsidP="002C74B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E179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          ___________               </w:t>
      </w:r>
      <w:proofErr w:type="spellStart"/>
      <w:r w:rsidRPr="00E17921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</w:p>
    <w:p w:rsidR="002C74B0" w:rsidRDefault="002C74B0" w:rsidP="002C74B0">
      <w:pPr>
        <w:rPr>
          <w:rFonts w:ascii="Calibri" w:eastAsia="Calibri" w:hAnsi="Calibri" w:cs="Times New Roman"/>
          <w:sz w:val="27"/>
          <w:szCs w:val="27"/>
        </w:rPr>
      </w:pPr>
    </w:p>
    <w:p w:rsidR="002C74B0" w:rsidRDefault="002C74B0" w:rsidP="002C7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74B0" w:rsidRDefault="002C74B0" w:rsidP="002C7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74B0" w:rsidRDefault="002C74B0" w:rsidP="002C7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74B0" w:rsidRDefault="002C74B0" w:rsidP="002C7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    </w:t>
      </w:r>
    </w:p>
    <w:p w:rsidR="002C74B0" w:rsidRDefault="002C74B0" w:rsidP="002C74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45003">
        <w:rPr>
          <w:sz w:val="28"/>
          <w:szCs w:val="28"/>
        </w:rPr>
        <w:t>«СОКРУТОВСКИЙ СЕЛЬСОВЕТ»</w:t>
      </w:r>
    </w:p>
    <w:p w:rsidR="002C74B0" w:rsidRPr="00145003" w:rsidRDefault="002C74B0" w:rsidP="002C74B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C74B0" w:rsidRDefault="002C74B0" w:rsidP="002C74B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C74B0" w:rsidRPr="00EB554C" w:rsidRDefault="002C74B0" w:rsidP="002C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4B0" w:rsidRDefault="002C74B0" w:rsidP="002C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12.04.2016                                                                                                    № 18</w:t>
      </w:r>
      <w:r w:rsidRPr="00145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B0" w:rsidRPr="002D3E2E" w:rsidRDefault="002C74B0" w:rsidP="002C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</w:p>
    <w:p w:rsidR="002C74B0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реестра муниципального </w:t>
      </w: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</w:t>
      </w:r>
    </w:p>
    <w:p w:rsidR="002C74B0" w:rsidRPr="002D3E2E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C74B0" w:rsidRPr="002D3E2E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4B0" w:rsidRPr="002D3E2E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Федерации, Земельным кодексом Российской Федерации, Федеральным законом от 06.10.2003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 «Об утверждении Порядка ведения органами местного самоуправления реестров муниципального имущества», в соответствии с Уставом муниципального образования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формирования и учета муниципального имущества, </w:t>
      </w:r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«</w:t>
      </w:r>
      <w:proofErr w:type="spellStart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2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C74B0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порядке ведения реестра муниципального имущества муниципального образования </w:t>
      </w: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2C74B0" w:rsidRPr="00A96E0D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.Поручить администрации муниципального образования </w:t>
      </w: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муниципального имущества муниципального образования до 01</w:t>
      </w: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C74B0" w:rsidRPr="00A96E0D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6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96E0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2C74B0" w:rsidRPr="00A96E0D" w:rsidRDefault="002C74B0" w:rsidP="002C74B0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96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A96E0D"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муниципального образования «</w:t>
      </w:r>
      <w:proofErr w:type="spellStart"/>
      <w:r w:rsidRPr="00A96E0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6E0D">
        <w:rPr>
          <w:rFonts w:ascii="Times New Roman" w:hAnsi="Times New Roman" w:cs="Times New Roman"/>
          <w:sz w:val="28"/>
          <w:szCs w:val="28"/>
        </w:rPr>
        <w:t xml:space="preserve"> сельсовет»,</w:t>
      </w:r>
    </w:p>
    <w:p w:rsidR="002C74B0" w:rsidRDefault="002C74B0" w:rsidP="002C7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6E0D">
        <w:rPr>
          <w:rFonts w:ascii="Times New Roman" w:hAnsi="Times New Roman" w:cs="Times New Roman"/>
          <w:sz w:val="28"/>
          <w:szCs w:val="28"/>
        </w:rPr>
        <w:t>5. 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2C74B0" w:rsidRDefault="002C74B0" w:rsidP="002C74B0">
      <w:pPr>
        <w:pStyle w:val="Style3"/>
        <w:widowControl/>
        <w:tabs>
          <w:tab w:val="left" w:pos="7891"/>
        </w:tabs>
        <w:spacing w:line="240" w:lineRule="auto"/>
        <w:ind w:firstLine="0"/>
        <w:jc w:val="both"/>
        <w:rPr>
          <w:rStyle w:val="FontStyle33"/>
        </w:rPr>
      </w:pPr>
      <w:r>
        <w:rPr>
          <w:rStyle w:val="FontStyle33"/>
        </w:rPr>
        <w:t xml:space="preserve">Председатель Совета:                                                                 </w:t>
      </w:r>
      <w:proofErr w:type="spellStart"/>
      <w:r>
        <w:rPr>
          <w:rStyle w:val="FontStyle33"/>
        </w:rPr>
        <w:t>О.Ю.Бакунцева</w:t>
      </w:r>
      <w:proofErr w:type="spellEnd"/>
    </w:p>
    <w:p w:rsidR="002C74B0" w:rsidRDefault="002C74B0" w:rsidP="002C74B0">
      <w:pPr>
        <w:pStyle w:val="Style3"/>
        <w:widowControl/>
        <w:tabs>
          <w:tab w:val="left" w:pos="7891"/>
        </w:tabs>
        <w:spacing w:line="240" w:lineRule="auto"/>
        <w:ind w:firstLine="0"/>
        <w:jc w:val="both"/>
        <w:rPr>
          <w:rStyle w:val="FontStyle33"/>
        </w:rPr>
      </w:pPr>
    </w:p>
    <w:p w:rsidR="002C74B0" w:rsidRDefault="002C74B0" w:rsidP="002C74B0">
      <w:pPr>
        <w:pStyle w:val="Style3"/>
        <w:widowControl/>
        <w:tabs>
          <w:tab w:val="left" w:pos="7891"/>
        </w:tabs>
        <w:spacing w:line="240" w:lineRule="auto"/>
        <w:ind w:firstLine="0"/>
        <w:jc w:val="both"/>
        <w:rPr>
          <w:rStyle w:val="FontStyle33"/>
        </w:rPr>
      </w:pPr>
      <w:r>
        <w:rPr>
          <w:rStyle w:val="FontStyle33"/>
        </w:rPr>
        <w:t xml:space="preserve">Глава муниципального образования:                                        </w:t>
      </w:r>
      <w:proofErr w:type="spellStart"/>
      <w:r>
        <w:rPr>
          <w:rStyle w:val="FontStyle33"/>
        </w:rPr>
        <w:t>О.Ю.Бакунцева</w:t>
      </w:r>
      <w:proofErr w:type="spellEnd"/>
    </w:p>
    <w:p w:rsidR="002C74B0" w:rsidRDefault="002C74B0" w:rsidP="002C74B0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4B0" w:rsidRDefault="002C74B0" w:rsidP="002C74B0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4B0" w:rsidRPr="00ED2FE2" w:rsidRDefault="002C74B0" w:rsidP="002C74B0">
      <w:pPr>
        <w:tabs>
          <w:tab w:val="left" w:pos="7920"/>
          <w:tab w:val="left" w:pos="810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ПОЛОЖЕНИЕ </w:t>
      </w:r>
      <w:r w:rsidRPr="00ED2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ПОРЯДКЕ УЧЕТА МУНИЦИПАЛЬНОГО ИМУЩЕСТВА И ВЕДЕНИЯ РЕЕСТРА МУНИЦИПАЛЬНОГО ИМУЩЕСТВА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lastRenderedPageBreak/>
        <w:t>-</w:t>
      </w:r>
    </w:p>
    <w:p w:rsidR="002C74B0" w:rsidRPr="00D6730B" w:rsidRDefault="002C74B0" w:rsidP="002C7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учета муниципального имущества, а также совершенствования механизмов управления и распоряжения этим имуществом в соответствии с Федеральным законом от 6 октября 2003года № 131«Об общих принципах организации местного самоуправления в Российской Федерации», Положением «О порядке управления и распоряжения муниципальным имуществом муниципального образования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принятым решением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19.06.2007г № 17-164, руководствуясь Уставом муниципального образования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настоящий Порядок устанавливает процедуру учета муниципального имущества и ведение реестра муниципального имущества (далее именуется - реестр) администрацией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под реестром понимается информационная система, содержания структурированный перечень муниципального имущества и сведения об этом имуществе.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Внесение объекта в реестр производится на основании решения уполномоченного органа либо должностного лица о принятии объекта в муниципальную собственность.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объектам учета относятся: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муниципального предприятия, муниципального учреждения;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(полное, сокращенное);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государственной регистрации организации;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местоположение, почтовый адрес;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индентификационные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коды, коды признаков;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уставной капитал;</w:t>
      </w:r>
    </w:p>
    <w:p w:rsidR="002C74B0" w:rsidRPr="00D6730B" w:rsidRDefault="002C74B0" w:rsidP="002C74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руководителях (фамилия, имя, отчество, номер телефона, данные трудового договора (контракта): когда, кем и на какой срок заключен);</w:t>
      </w:r>
      <w:proofErr w:type="gramEnd"/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движимое и недвижимое имущество (балансовая, остаточная стоимость и местонахождение имущества)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ереданного на праве хозяйственного ведения или оперативного управления;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имущество, составляющее муниципальную казну.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Учет осуществляется путем ведения реестра.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учета муниципального имущества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Учет осуществляется путем ведения реестра.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сведений в реестр об имуществе, приобретенном им по договорам или иным основаниям, поступающем в его хозяйственное ведение или оперативное управление в порядке, установленном законодательством Российской федерации, при изменении сведений об объекте учета, в 2-х недельный срок со дня приобретения имущества и изменения сведений о нем представляет в Отдел надлежащим образом заверенные копии документов, подтверждающих приобретение, изменение или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правообладателем соответствующего вещного права на объект или государственную регистрацию указанного права на него, если им является недвижимое имущество.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Отдел в месячный срок со дня получения копий документов, указанных в реестре, обязан зарегистрировать их, внести запись в журнал учета документов и присвоить реестровый номер. В случае, если установлены неполнота и недостоверность содержащихся в документах правообладателя сведений либо документы у правообладателя по форме и содержанию не соответствуют установленным настоящим Положением и законодательством Российской Федерации требованиям, Отдел обязан в течени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 дня принятия решения приостановить процедуру учета и известить об этом правообладателя в письменной форме. Извещение о продлении указанного срока направляется Отделом правообладателю в течени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со дня поступления заявления правообладателя.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если правообладатель в течени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получения извещения представит в письменной форме заявление о продления срока предоставления документов, указанный срок может быть продлен, но не более чем на 3 месяца со дня приостановления процедуры учета. После представления правообладателем дополнительных документов и устранения замечаний Отдел обязан в течени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внести запись в журнал учета документов, присвоить реестровый номер или внести соответствующие изменения в реестр.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После поступления имущества в собственность муниципального образования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Отдел в 3-недельный срок со дня получения на него правоустанавливающих или </w:t>
      </w:r>
      <w:proofErr w:type="spell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документов:</w:t>
      </w:r>
    </w:p>
    <w:p w:rsidR="002C74B0" w:rsidRPr="00D6730B" w:rsidRDefault="002C74B0" w:rsidP="002C7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поступившие документы, вносит соответствующую запись в журнал учета документов;</w:t>
      </w:r>
    </w:p>
    <w:p w:rsidR="002C74B0" w:rsidRPr="00D6730B" w:rsidRDefault="002C74B0" w:rsidP="002C74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 объекту учета реестровый номер муниципального имущества.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В случае ликвидации являющегося правообладателем юридического лица записи о прекращении права собственности муниципального образования на имущество формируется Отделом в 2-недельный срок после получения свидетельства о ликвидации.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3.Ведение реестра муниципального имущества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Ведение реестра означает внесение в него объектов учета, обновление данных об объектах учета и их исключение из реестра при изменении формы собственности или списании муниципального имущества в установленном порядке.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Данные об 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учета, исключаемых из реестра переносятся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архив.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Ведение реестра осуществляется на бумажном и магнитном носителях информации. В случае несоответствия информации, содержащейся на бумажном и электронном носителях, приоритет имеет информация, содержащая на бумажном носителе. Реестр на бумажных носителях обновляется ежегодно на 1 января текущего года.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3.4.Реестр состоит из 3 разделов.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первом включаются сведения о муниципальном недвижимом имуществе, во втором разделе о муниципальном движимом имуществе, в разделе третьем включаются сведения о лицах, обладающих правами на муниципальное имущество и сведения о нем. Каждый из разделов состоит из подразделов, соответствующих видам недвижимого и движимого имущества и лицам, обладающим правами на объекты учета и сведения о них.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лицах, обладающих правами на объекты учета, вносятся в карту реестра муниципальных организаций, каждой из которых присваивается реестровый номер.</w:t>
      </w: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реестра является:</w:t>
      </w:r>
    </w:p>
    <w:p w:rsidR="002C74B0" w:rsidRPr="00D6730B" w:rsidRDefault="002C74B0" w:rsidP="002C74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документов, поступивших для учета муниципального имущества в реестре ( дале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учета документов);</w:t>
      </w:r>
    </w:p>
    <w:p w:rsidR="002C74B0" w:rsidRPr="00D6730B" w:rsidRDefault="002C74B0" w:rsidP="002C74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выписок из реестра (дале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учета выписок);</w:t>
      </w:r>
    </w:p>
    <w:p w:rsidR="002C74B0" w:rsidRPr="00D6730B" w:rsidRDefault="002C74B0" w:rsidP="002C74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в которых помещаются документы, поступившие для учета муниципального имущества в реестре и предоставляемые из него, сформированные по признакам отнесения указанного имущества, или принадлежности правообладателю (дале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дела).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Реестр должен содержать следующие сведения об объекте учета:</w:t>
      </w:r>
    </w:p>
    <w:p w:rsidR="002C74B0" w:rsidRPr="00D6730B" w:rsidRDefault="002C74B0" w:rsidP="002C7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индивидуальных особенностей объекта учета, позволяющих однозначно отличить его от других объектов;</w:t>
      </w:r>
    </w:p>
    <w:p w:rsidR="002C74B0" w:rsidRPr="00D6730B" w:rsidRDefault="002C74B0" w:rsidP="002C7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государственной регистрации права муниципальной собственности на недвижимое имущество, являющееся объектом учета;</w:t>
      </w:r>
    </w:p>
    <w:p w:rsidR="002C74B0" w:rsidRPr="00D6730B" w:rsidRDefault="002C74B0" w:rsidP="002C7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обремененных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учета;</w:t>
      </w:r>
    </w:p>
    <w:p w:rsidR="002C74B0" w:rsidRPr="00D6730B" w:rsidRDefault="002C74B0" w:rsidP="002C7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об организациях, во владении, пользовании и распоряжении которых находится объект учета.</w:t>
      </w:r>
    </w:p>
    <w:p w:rsidR="002C74B0" w:rsidRPr="00D6730B" w:rsidRDefault="002C74B0" w:rsidP="002C7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об объектах учета являются так же любые иные сведения, характеризующие эти объекты (место нахождения, стоимость и т.п.).</w:t>
      </w:r>
    </w:p>
    <w:p w:rsidR="002C74B0" w:rsidRPr="00D6730B" w:rsidRDefault="002C74B0" w:rsidP="002C7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учета, на основании распоряжения главы администрации о внесении объекта учета в реестр:</w:t>
      </w:r>
    </w:p>
    <w:p w:rsidR="002C74B0" w:rsidRPr="00D6730B" w:rsidRDefault="002C74B0" w:rsidP="002C74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уникальный реестровый номер;</w:t>
      </w:r>
    </w:p>
    <w:p w:rsidR="002C74B0" w:rsidRPr="00D6730B" w:rsidRDefault="002C74B0" w:rsidP="002C74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 объекта учета не позднее пяти дней со дня присвоения реестрового номера направляется выписка из реестра муниципальной собственности по форме (согласно приложению 2).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 предприятия и муниципальные учреждения не позднее 1 апреля каждого года обязаны направлять в Отдел перечень движимого и недвижимого муниципального имущества (находящегося на балансе), карту учета (согласно приложению 1),копию годового отчета (баланс с приложениями и пояснительной запиской), по состоянию на 1 января текущего года.</w:t>
      </w:r>
      <w:proofErr w:type="gramEnd"/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целях обеспечения достоверности сведений, включенных в Реестр, Отдел вправе назначить и проводить в порядке, документальные и фактические проверки (ревизии, инвентаризации) установленном законодательством Российской Федерации и данным Положением соответствующим договором об использовании объекта учета.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Документы реестра подлежат постоянному хранению. Уничтожение, а также изъятие из реестра каких-либо документов или их частей не допускается. Передача документов реестра на постоянное хранение в архив осуществляется в установленном порядке.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Документом,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 факт учета муниципального имущества в реестре, является выписка из реестра, содержащая номер и дату присвоения постоянного реестрового номера муниципального имущества, является документом, необходимым для осуществления полномочий собственника по совершению сделок с муниципальным имуществом.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Регистрацию выданных свидетельств осуществляет администрация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Предоставление сведений об объектах учета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Информация предоставляется по письменному запросу:</w:t>
      </w:r>
    </w:p>
    <w:p w:rsidR="002C74B0" w:rsidRPr="00D6730B" w:rsidRDefault="002C74B0" w:rsidP="002C74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власти;</w:t>
      </w:r>
    </w:p>
    <w:p w:rsidR="002C74B0" w:rsidRPr="00D6730B" w:rsidRDefault="002C74B0" w:rsidP="002C74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прокуратуры, суда, полиции, иных правоохранительных органов по находящимся в их производстве делам;</w:t>
      </w:r>
    </w:p>
    <w:p w:rsidR="002C74B0" w:rsidRPr="00D6730B" w:rsidRDefault="002C74B0" w:rsidP="002C74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самоуправления;</w:t>
      </w:r>
    </w:p>
    <w:p w:rsidR="002C74B0" w:rsidRPr="00D6730B" w:rsidRDefault="002C74B0" w:rsidP="002C74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юстиции по государственной регистрации прав на недвижимое имущество и сделок с ним;</w:t>
      </w:r>
    </w:p>
    <w:p w:rsidR="002C74B0" w:rsidRPr="00D6730B" w:rsidRDefault="002C74B0" w:rsidP="002C74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в пользовании которых находятся объекты, информация о которых запрашивается;</w:t>
      </w:r>
    </w:p>
    <w:p w:rsidR="002C74B0" w:rsidRPr="00D6730B" w:rsidRDefault="002C74B0" w:rsidP="002C74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учет объектов недвижимости.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Информация об объектах учета предоставляется по письменным заявлениям, </w:t>
      </w:r>
      <w:proofErr w:type="gramStart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proofErr w:type="gramEnd"/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перечисленным в пункте 4.2 настоящей главы при предъявлении физическим лицом документа, удостоверяющего личность, а уполномоченным представителем юридического лица – документов, подтверждающих регистрацию юридического лица и надлежащим образом оформленную доверенность. Владельцу объекта учета, по его запросу предоставляется информация о лицах, получивших сведения об этом объекте.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Информация либо отказ в ее предоставлении выдается заявителю в письменной форме с указанием причин отказа или невозможности предоставления такой информации.</w:t>
      </w: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информации возможен только в случаях:</w:t>
      </w:r>
    </w:p>
    <w:p w:rsidR="002C74B0" w:rsidRPr="00D6730B" w:rsidRDefault="002C74B0" w:rsidP="002C74B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запрашиваемой информации в порядке с ограниченным доступом, установленным законодательством;</w:t>
      </w:r>
    </w:p>
    <w:p w:rsidR="002C74B0" w:rsidRPr="00D6730B" w:rsidRDefault="002C74B0" w:rsidP="002C74B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запрашиваемые сведения не содержатся в Реестре;</w:t>
      </w:r>
    </w:p>
    <w:p w:rsidR="002C74B0" w:rsidRPr="00D6730B" w:rsidRDefault="002C74B0" w:rsidP="002C74B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представлены документы, предусмотренные пунктом 2 настоящей главы.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Информация об объектах учета (или мотивированное решение об отказе в её предоставлении) сообщается заявителю в месячный срок со дня подачи заявления.</w:t>
      </w:r>
    </w:p>
    <w:p w:rsidR="002C74B0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4B0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Отдел несет ответственность за соответствие вносимых в реестр сведений об объектах учета информации, представляемой владельцами этих объектов, за организацию защиты информации, полноту и подлинность информации об объектах учета, предоставляемой заинтересованным лицом по письменным запросам или заявлениям. Ответственность за своевременность представления в администрацию и подлинность сведений об объектах учета несут владельцы объектов учета.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Отдел осуществляет учет сведений о муниципальной собственности, относящихся в соответствии с законодательством Российской Федерации к информации с ограниченным доступом.</w:t>
      </w:r>
    </w:p>
    <w:p w:rsidR="002C74B0" w:rsidRPr="00D6730B" w:rsidRDefault="002C74B0" w:rsidP="002C7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Использование сведений об объектах учета, содержащихся в реестре, способами или в форме, наносящими ущерб интересам муниципального образования или владельцам этих объектов, умышленное или неосторожное искажение информации, либо утрата сведений об объектах учета, влекут </w:t>
      </w:r>
      <w:r w:rsidRPr="00D6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виновных лиц в соответствии с законодательством Российской Федерации.</w:t>
      </w:r>
    </w:p>
    <w:p w:rsidR="002C74B0" w:rsidRPr="00D6730B" w:rsidRDefault="002C74B0" w:rsidP="002C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2C74B0" w:rsidRPr="00A96E0D" w:rsidRDefault="002C74B0" w:rsidP="002C7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CF0" w:rsidRDefault="006A5CF0"/>
    <w:sectPr w:rsidR="006A5CF0" w:rsidSect="002014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B4C"/>
    <w:multiLevelType w:val="multilevel"/>
    <w:tmpl w:val="BCF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963B2"/>
    <w:multiLevelType w:val="multilevel"/>
    <w:tmpl w:val="CE1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6231"/>
    <w:multiLevelType w:val="multilevel"/>
    <w:tmpl w:val="5B8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07C7B"/>
    <w:multiLevelType w:val="multilevel"/>
    <w:tmpl w:val="B514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65AF2"/>
    <w:multiLevelType w:val="multilevel"/>
    <w:tmpl w:val="77C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61844"/>
    <w:multiLevelType w:val="multilevel"/>
    <w:tmpl w:val="47C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A59EE"/>
    <w:multiLevelType w:val="multilevel"/>
    <w:tmpl w:val="7394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B0"/>
    <w:rsid w:val="00047E25"/>
    <w:rsid w:val="00066CBA"/>
    <w:rsid w:val="00093872"/>
    <w:rsid w:val="00175593"/>
    <w:rsid w:val="002014E7"/>
    <w:rsid w:val="002C74B0"/>
    <w:rsid w:val="00403FC7"/>
    <w:rsid w:val="0061291E"/>
    <w:rsid w:val="00617D68"/>
    <w:rsid w:val="006A5CF0"/>
    <w:rsid w:val="007A6E84"/>
    <w:rsid w:val="00807F65"/>
    <w:rsid w:val="0088055D"/>
    <w:rsid w:val="00A75C2F"/>
    <w:rsid w:val="00A76B60"/>
    <w:rsid w:val="00AB5218"/>
    <w:rsid w:val="00B957C4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C74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C7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C74B0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rsid w:val="002C74B0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C74B0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14E7"/>
    <w:rPr>
      <w:color w:val="0000FF"/>
      <w:u w:val="single"/>
    </w:rPr>
  </w:style>
  <w:style w:type="paragraph" w:customStyle="1" w:styleId="ConsPlusNormal">
    <w:name w:val="ConsPlusNormal"/>
    <w:rsid w:val="00201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F696-A1E1-4E58-B7ED-DEBDA081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cp:lastPrinted>2017-08-07T05:57:00Z</cp:lastPrinted>
  <dcterms:created xsi:type="dcterms:W3CDTF">2017-08-01T08:02:00Z</dcterms:created>
  <dcterms:modified xsi:type="dcterms:W3CDTF">2017-08-07T05:57:00Z</dcterms:modified>
</cp:coreProperties>
</file>